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60EF8333" w:rsidR="00F063BF" w:rsidRPr="00673331" w:rsidRDefault="0035242B" w:rsidP="007E62A3">
      <w:pPr>
        <w:ind w:firstLine="708"/>
        <w:jc w:val="both"/>
      </w:pPr>
      <w:proofErr w:type="spellStart"/>
      <w:r w:rsidRPr="00525580">
        <w:rPr>
          <w:rFonts w:eastAsia="Calibri"/>
          <w:lang w:eastAsia="en-US"/>
        </w:rPr>
        <w:t>Yençok</w:t>
      </w:r>
      <w:proofErr w:type="spellEnd"/>
      <w:r w:rsidRPr="00525580">
        <w:rPr>
          <w:rFonts w:eastAsia="Calibri"/>
          <w:lang w:eastAsia="en-US"/>
        </w:rPr>
        <w:t xml:space="preserve">: Serbest koşullarında bulunan alanlara yükseklik belirlenmesine ilişkin 1/1000 Ölçekli Uygulama İmar Planı Değişikliği ile ilgili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05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</w:t>
      </w:r>
      <w:r w:rsidR="00DD061B"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04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5FFCA6FE" w14:textId="77777777" w:rsidR="0035242B" w:rsidRDefault="00C06786" w:rsidP="0035242B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35242B" w:rsidRPr="00383571">
        <w:t xml:space="preserve">Belediye meclisimizin </w:t>
      </w:r>
      <w:r w:rsidR="0035242B">
        <w:t>02.01.2023</w:t>
      </w:r>
      <w:r w:rsidR="0035242B" w:rsidRPr="00383571">
        <w:t xml:space="preserve"> tarihinde yapmış olduğu birleşimde görüşülerek komisyonumuza havale edilen,</w:t>
      </w:r>
      <w:r w:rsidR="0035242B">
        <w:t xml:space="preserve"> </w:t>
      </w:r>
      <w:proofErr w:type="spellStart"/>
      <w:r w:rsidR="0035242B" w:rsidRPr="00525580">
        <w:rPr>
          <w:rFonts w:eastAsia="Calibri"/>
          <w:lang w:eastAsia="en-US"/>
        </w:rPr>
        <w:t>Yençok</w:t>
      </w:r>
      <w:proofErr w:type="spellEnd"/>
      <w:r w:rsidR="0035242B" w:rsidRPr="00525580">
        <w:rPr>
          <w:rFonts w:eastAsia="Calibri"/>
          <w:lang w:eastAsia="en-US"/>
        </w:rPr>
        <w:t xml:space="preserve">: Serbest koşullarında bulunan alanlara yükseklik belirlenmesine ilişkin 1/1000 Ölçekli Uygulama İmar Planı Değişikliği ile ilgili </w:t>
      </w:r>
      <w:r w:rsidR="0035242B">
        <w:t>dosya incelendi.</w:t>
      </w:r>
    </w:p>
    <w:p w14:paraId="7A9F4BF7" w14:textId="77777777" w:rsidR="0035242B" w:rsidRDefault="0035242B" w:rsidP="0035242B">
      <w:pPr>
        <w:ind w:firstLine="708"/>
        <w:jc w:val="both"/>
        <w:rPr>
          <w:b/>
          <w:u w:val="single"/>
        </w:rPr>
      </w:pPr>
    </w:p>
    <w:p w14:paraId="4C323FEF" w14:textId="77777777" w:rsidR="0035242B" w:rsidRPr="00906307" w:rsidRDefault="0035242B" w:rsidP="0035242B">
      <w:pPr>
        <w:ind w:firstLine="708"/>
        <w:jc w:val="both"/>
        <w:rPr>
          <w:b/>
          <w:u w:val="single"/>
        </w:rPr>
      </w:pPr>
      <w:r w:rsidRPr="00906307">
        <w:rPr>
          <w:b/>
          <w:u w:val="single"/>
        </w:rPr>
        <w:t>Konu üzerindeki görüşmeler üzerine;</w:t>
      </w:r>
    </w:p>
    <w:p w14:paraId="3ECBA1BF" w14:textId="77777777" w:rsidR="0035242B" w:rsidRPr="00584D03" w:rsidRDefault="0035242B" w:rsidP="0035242B">
      <w:pPr>
        <w:pStyle w:val="GvdeMetni"/>
        <w:rPr>
          <w:bCs/>
        </w:rPr>
      </w:pPr>
    </w:p>
    <w:p w14:paraId="2508E1C6" w14:textId="77777777" w:rsidR="0035242B" w:rsidRDefault="0035242B" w:rsidP="0035242B">
      <w:pPr>
        <w:ind w:firstLine="360"/>
        <w:jc w:val="both"/>
      </w:pPr>
      <w:r w:rsidRPr="007F5577">
        <w:t xml:space="preserve">7221 sayılı Kanun ile değişik 3194 sayılı Kanun’un 8’inci maddesinin b bendinin 9’uncu fıkrasında belirtilen </w:t>
      </w:r>
      <w:r w:rsidRPr="007F5577">
        <w:rPr>
          <w:i/>
          <w:iCs/>
        </w:rPr>
        <w:t xml:space="preserve">“İmar planlarında bina yükseklikleri </w:t>
      </w:r>
      <w:proofErr w:type="spellStart"/>
      <w:r w:rsidRPr="007F5577">
        <w:rPr>
          <w:i/>
          <w:iCs/>
        </w:rPr>
        <w:t>yençok</w:t>
      </w:r>
      <w:proofErr w:type="spellEnd"/>
      <w:r w:rsidRPr="007F5577">
        <w:rPr>
          <w:i/>
          <w:iCs/>
        </w:rPr>
        <w:t>: serbest olarak belirlenemez.”</w:t>
      </w:r>
      <w:r w:rsidRPr="007F5577">
        <w:t xml:space="preserve"> ve 10’uncu fıkrasında belirtilen </w:t>
      </w:r>
      <w:r w:rsidRPr="007F5577">
        <w:rPr>
          <w:i/>
          <w:iCs/>
        </w:rPr>
        <w:t>“</w:t>
      </w:r>
      <w:proofErr w:type="gramStart"/>
      <w:r w:rsidRPr="007F5577">
        <w:rPr>
          <w:i/>
          <w:iCs/>
        </w:rPr>
        <w:t>..</w:t>
      </w:r>
      <w:proofErr w:type="gramEnd"/>
      <w:r w:rsidRPr="007F5577">
        <w:rPr>
          <w:i/>
          <w:iCs/>
        </w:rPr>
        <w:t xml:space="preserve">mer’i imar planlarında </w:t>
      </w:r>
      <w:proofErr w:type="spellStart"/>
      <w:r w:rsidRPr="007F5577">
        <w:rPr>
          <w:i/>
          <w:iCs/>
        </w:rPr>
        <w:t>yençok</w:t>
      </w:r>
      <w:proofErr w:type="spellEnd"/>
      <w:r w:rsidRPr="007F5577">
        <w:rPr>
          <w:i/>
          <w:iCs/>
        </w:rPr>
        <w:t xml:space="preserve">: serbest olarak belirlenmiş yükseklikler; emsal değerde değişiklik yapılmaksızın çevredeki mevcut teşekküller ve siluet dikkate alınarak, imar planı değişiklikleri ve revizyonları yapılmak suretiyle ilgili idare meclis kararı ile belirlenir.” </w:t>
      </w:r>
      <w:r w:rsidRPr="00141453">
        <w:t xml:space="preserve">hükümleri kapsamında </w:t>
      </w:r>
      <w:r>
        <w:t xml:space="preserve">Sincan İlçesi </w:t>
      </w:r>
      <w:r w:rsidRPr="00482EBF">
        <w:t>Sınırları İçerisinde  “</w:t>
      </w:r>
      <w:proofErr w:type="spellStart"/>
      <w:r w:rsidRPr="00482EBF">
        <w:t>Yençok</w:t>
      </w:r>
      <w:proofErr w:type="spellEnd"/>
      <w:r w:rsidRPr="00482EBF">
        <w:t xml:space="preserve">: Serbest Yapılaşma Koşullarında </w:t>
      </w:r>
      <w:r>
        <w:t>b</w:t>
      </w:r>
      <w:r w:rsidRPr="001E691E">
        <w:t xml:space="preserve">ulunan  </w:t>
      </w:r>
      <w:r>
        <w:t xml:space="preserve">imar ada/parsellere </w:t>
      </w:r>
      <w:r w:rsidRPr="00330A67">
        <w:t xml:space="preserve">uygun </w:t>
      </w:r>
      <w:r>
        <w:t>yükseklik (</w:t>
      </w:r>
      <w:r w:rsidRPr="00330A67">
        <w:t>kat adedi</w:t>
      </w:r>
      <w:r>
        <w:t>)</w:t>
      </w:r>
      <w:r w:rsidRPr="00330A67">
        <w:t xml:space="preserve"> belirlenmesine yönelik ima</w:t>
      </w:r>
      <w:r>
        <w:t>r planı değişikliğine konu edilmiştir.</w:t>
      </w:r>
    </w:p>
    <w:p w14:paraId="60CA240C" w14:textId="77777777" w:rsidR="0035242B" w:rsidRDefault="0035242B" w:rsidP="0035242B">
      <w:pPr>
        <w:ind w:firstLine="360"/>
        <w:jc w:val="both"/>
      </w:pPr>
    </w:p>
    <w:p w14:paraId="45D5C643" w14:textId="77777777" w:rsidR="0035242B" w:rsidRDefault="0035242B" w:rsidP="0035242B">
      <w:pPr>
        <w:ind w:firstLine="360"/>
        <w:jc w:val="both"/>
      </w:pPr>
      <w:r>
        <w:t xml:space="preserve">Daha önce muhtelif tarihlerde </w:t>
      </w:r>
      <w:proofErr w:type="spellStart"/>
      <w:proofErr w:type="gramStart"/>
      <w:r>
        <w:t>Yençok:serbest</w:t>
      </w:r>
      <w:proofErr w:type="spellEnd"/>
      <w:proofErr w:type="gramEnd"/>
      <w:r>
        <w:t xml:space="preserve"> yapılaşma koşullarının düzenlenmesine yönelik imar planı değişiklikleri onaylanmış ancak Sincan ilçe sınırları içerisinde sehven unutulan veya arşiv düzenlemesi ve sayısallaştırma işlemleri kapsamında yüksekliğin belirlenmediği parseller olduğu tespit edilmiştir.</w:t>
      </w:r>
    </w:p>
    <w:p w14:paraId="3523D361" w14:textId="77777777" w:rsidR="0035242B" w:rsidRDefault="0035242B" w:rsidP="0035242B">
      <w:pPr>
        <w:ind w:firstLine="360"/>
        <w:jc w:val="both"/>
      </w:pPr>
    </w:p>
    <w:p w14:paraId="3A70FE50" w14:textId="77777777" w:rsidR="0035242B" w:rsidRDefault="0035242B" w:rsidP="0035242B">
      <w:pPr>
        <w:ind w:firstLine="360"/>
        <w:jc w:val="both"/>
      </w:pPr>
      <w:r>
        <w:t>Bu kapsamda aşağıdaki listede belirtilen ada/parsellere yükseklik belirlenmesine yönelik düzenleme yapılmıştır.</w:t>
      </w:r>
    </w:p>
    <w:p w14:paraId="1BD9273F" w14:textId="77777777" w:rsidR="0035242B" w:rsidRDefault="0035242B" w:rsidP="0035242B">
      <w:pPr>
        <w:ind w:firstLine="360"/>
        <w:jc w:val="both"/>
      </w:pPr>
    </w:p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63"/>
        <w:gridCol w:w="2456"/>
        <w:gridCol w:w="2339"/>
      </w:tblGrid>
      <w:tr w:rsidR="0035242B" w:rsidRPr="0069010D" w14:paraId="57FDECEB" w14:textId="77777777" w:rsidTr="000447EF">
        <w:tc>
          <w:tcPr>
            <w:tcW w:w="704" w:type="dxa"/>
            <w:shd w:val="clear" w:color="auto" w:fill="auto"/>
          </w:tcPr>
          <w:p w14:paraId="74C349BD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3563" w:type="dxa"/>
            <w:shd w:val="clear" w:color="auto" w:fill="auto"/>
          </w:tcPr>
          <w:p w14:paraId="02F0DE29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 w:rsidRPr="001966CB">
              <w:rPr>
                <w:rFonts w:eastAsia="Calibri"/>
                <w:b/>
              </w:rPr>
              <w:t>ADA/PARSEL</w:t>
            </w:r>
          </w:p>
        </w:tc>
        <w:tc>
          <w:tcPr>
            <w:tcW w:w="2456" w:type="dxa"/>
            <w:shd w:val="clear" w:color="auto" w:fill="auto"/>
          </w:tcPr>
          <w:p w14:paraId="6D87802B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 w:rsidRPr="001966CB">
              <w:rPr>
                <w:rFonts w:eastAsia="Calibri"/>
                <w:b/>
              </w:rPr>
              <w:t>ONAYLI İMAR PLANINDAKİ KULLANIMI</w:t>
            </w:r>
          </w:p>
        </w:tc>
        <w:tc>
          <w:tcPr>
            <w:tcW w:w="2339" w:type="dxa"/>
            <w:shd w:val="clear" w:color="auto" w:fill="auto"/>
          </w:tcPr>
          <w:p w14:paraId="024CD116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 w:rsidRPr="001966CB">
              <w:rPr>
                <w:rFonts w:eastAsia="Calibri"/>
                <w:b/>
              </w:rPr>
              <w:t>BELİRLENEN KAT YÜKSEKLİĞİ</w:t>
            </w:r>
          </w:p>
        </w:tc>
      </w:tr>
      <w:tr w:rsidR="0035242B" w:rsidRPr="0069010D" w14:paraId="2591BFCA" w14:textId="77777777" w:rsidTr="000447EF">
        <w:tc>
          <w:tcPr>
            <w:tcW w:w="704" w:type="dxa"/>
            <w:shd w:val="clear" w:color="auto" w:fill="auto"/>
          </w:tcPr>
          <w:p w14:paraId="4376C87E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 w:rsidRPr="001966CB">
              <w:rPr>
                <w:rFonts w:eastAsia="Calibri"/>
                <w:b/>
              </w:rPr>
              <w:t>1</w:t>
            </w:r>
          </w:p>
        </w:tc>
        <w:tc>
          <w:tcPr>
            <w:tcW w:w="3563" w:type="dxa"/>
            <w:shd w:val="clear" w:color="auto" w:fill="auto"/>
          </w:tcPr>
          <w:p w14:paraId="3EF66171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966/1</w:t>
            </w:r>
            <w:r>
              <w:rPr>
                <w:rFonts w:eastAsia="Calibri"/>
              </w:rPr>
              <w:t>-2-3-4-5-6-7</w:t>
            </w:r>
            <w:r w:rsidRPr="001966CB">
              <w:rPr>
                <w:rFonts w:eastAsia="Calibri"/>
              </w:rPr>
              <w:t>-8</w:t>
            </w:r>
          </w:p>
        </w:tc>
        <w:tc>
          <w:tcPr>
            <w:tcW w:w="2456" w:type="dxa"/>
            <w:shd w:val="clear" w:color="auto" w:fill="auto"/>
          </w:tcPr>
          <w:p w14:paraId="0D04F376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KONUT ALANI</w:t>
            </w:r>
          </w:p>
        </w:tc>
        <w:tc>
          <w:tcPr>
            <w:tcW w:w="2339" w:type="dxa"/>
            <w:shd w:val="clear" w:color="auto" w:fill="auto"/>
          </w:tcPr>
          <w:p w14:paraId="11FCAD51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8 KAT</w:t>
            </w:r>
          </w:p>
        </w:tc>
      </w:tr>
      <w:tr w:rsidR="0035242B" w:rsidRPr="0069010D" w14:paraId="4D1ADA1A" w14:textId="77777777" w:rsidTr="000447EF">
        <w:tc>
          <w:tcPr>
            <w:tcW w:w="704" w:type="dxa"/>
            <w:shd w:val="clear" w:color="auto" w:fill="auto"/>
          </w:tcPr>
          <w:p w14:paraId="6377672C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 w:rsidRPr="001966CB">
              <w:rPr>
                <w:rFonts w:eastAsia="Calibri"/>
                <w:b/>
              </w:rPr>
              <w:t>2</w:t>
            </w:r>
          </w:p>
        </w:tc>
        <w:tc>
          <w:tcPr>
            <w:tcW w:w="3563" w:type="dxa"/>
            <w:shd w:val="clear" w:color="auto" w:fill="auto"/>
          </w:tcPr>
          <w:p w14:paraId="76BDE510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4334/14</w:t>
            </w:r>
          </w:p>
        </w:tc>
        <w:tc>
          <w:tcPr>
            <w:tcW w:w="2456" w:type="dxa"/>
            <w:shd w:val="clear" w:color="auto" w:fill="auto"/>
          </w:tcPr>
          <w:p w14:paraId="6E098E19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KONUT ALANI</w:t>
            </w:r>
          </w:p>
        </w:tc>
        <w:tc>
          <w:tcPr>
            <w:tcW w:w="2339" w:type="dxa"/>
            <w:shd w:val="clear" w:color="auto" w:fill="auto"/>
          </w:tcPr>
          <w:p w14:paraId="7F9D3583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11 KAT</w:t>
            </w:r>
          </w:p>
        </w:tc>
      </w:tr>
      <w:tr w:rsidR="0035242B" w:rsidRPr="0069010D" w14:paraId="67146507" w14:textId="77777777" w:rsidTr="000447EF">
        <w:tc>
          <w:tcPr>
            <w:tcW w:w="704" w:type="dxa"/>
            <w:shd w:val="clear" w:color="auto" w:fill="auto"/>
          </w:tcPr>
          <w:p w14:paraId="1A2DE67F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 w:rsidRPr="001966CB">
              <w:rPr>
                <w:rFonts w:eastAsia="Calibri"/>
                <w:b/>
              </w:rPr>
              <w:t>3</w:t>
            </w:r>
          </w:p>
        </w:tc>
        <w:tc>
          <w:tcPr>
            <w:tcW w:w="3563" w:type="dxa"/>
            <w:shd w:val="clear" w:color="auto" w:fill="auto"/>
          </w:tcPr>
          <w:p w14:paraId="6DF061D0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109/5</w:t>
            </w:r>
          </w:p>
        </w:tc>
        <w:tc>
          <w:tcPr>
            <w:tcW w:w="2456" w:type="dxa"/>
            <w:shd w:val="clear" w:color="auto" w:fill="auto"/>
          </w:tcPr>
          <w:p w14:paraId="39E553EF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KONUT ALANI</w:t>
            </w:r>
          </w:p>
        </w:tc>
        <w:tc>
          <w:tcPr>
            <w:tcW w:w="2339" w:type="dxa"/>
            <w:shd w:val="clear" w:color="auto" w:fill="auto"/>
          </w:tcPr>
          <w:p w14:paraId="2DD1DCE7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12 KAT</w:t>
            </w:r>
          </w:p>
        </w:tc>
      </w:tr>
      <w:tr w:rsidR="0035242B" w:rsidRPr="0069010D" w14:paraId="23253905" w14:textId="77777777" w:rsidTr="000447EF">
        <w:tc>
          <w:tcPr>
            <w:tcW w:w="704" w:type="dxa"/>
            <w:shd w:val="clear" w:color="auto" w:fill="auto"/>
          </w:tcPr>
          <w:p w14:paraId="1474B8F4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 w:rsidRPr="001966CB">
              <w:rPr>
                <w:rFonts w:eastAsia="Calibri"/>
                <w:b/>
              </w:rPr>
              <w:t>4</w:t>
            </w:r>
          </w:p>
        </w:tc>
        <w:tc>
          <w:tcPr>
            <w:tcW w:w="3563" w:type="dxa"/>
            <w:shd w:val="clear" w:color="auto" w:fill="auto"/>
          </w:tcPr>
          <w:p w14:paraId="5CE82255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77/6</w:t>
            </w:r>
          </w:p>
        </w:tc>
        <w:tc>
          <w:tcPr>
            <w:tcW w:w="2456" w:type="dxa"/>
            <w:shd w:val="clear" w:color="auto" w:fill="auto"/>
          </w:tcPr>
          <w:p w14:paraId="507A11D6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KONUT ALANI</w:t>
            </w:r>
          </w:p>
        </w:tc>
        <w:tc>
          <w:tcPr>
            <w:tcW w:w="2339" w:type="dxa"/>
            <w:shd w:val="clear" w:color="auto" w:fill="auto"/>
          </w:tcPr>
          <w:p w14:paraId="760B1B5A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9 KAT</w:t>
            </w:r>
          </w:p>
        </w:tc>
      </w:tr>
      <w:tr w:rsidR="0035242B" w:rsidRPr="0069010D" w14:paraId="08EB1BE2" w14:textId="77777777" w:rsidTr="000447EF">
        <w:tc>
          <w:tcPr>
            <w:tcW w:w="704" w:type="dxa"/>
            <w:shd w:val="clear" w:color="auto" w:fill="auto"/>
          </w:tcPr>
          <w:p w14:paraId="660928E4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 w:rsidRPr="001966CB">
              <w:rPr>
                <w:rFonts w:eastAsia="Calibri"/>
                <w:b/>
              </w:rPr>
              <w:t>5</w:t>
            </w:r>
          </w:p>
        </w:tc>
        <w:tc>
          <w:tcPr>
            <w:tcW w:w="3563" w:type="dxa"/>
            <w:shd w:val="clear" w:color="auto" w:fill="auto"/>
          </w:tcPr>
          <w:p w14:paraId="087295E3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101626/2</w:t>
            </w:r>
          </w:p>
        </w:tc>
        <w:tc>
          <w:tcPr>
            <w:tcW w:w="2456" w:type="dxa"/>
            <w:shd w:val="clear" w:color="auto" w:fill="auto"/>
          </w:tcPr>
          <w:p w14:paraId="2EECDDE3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FUAR ALANI</w:t>
            </w:r>
          </w:p>
        </w:tc>
        <w:tc>
          <w:tcPr>
            <w:tcW w:w="2339" w:type="dxa"/>
            <w:shd w:val="clear" w:color="auto" w:fill="auto"/>
          </w:tcPr>
          <w:p w14:paraId="50091EB0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5 KAT</w:t>
            </w:r>
          </w:p>
        </w:tc>
      </w:tr>
      <w:tr w:rsidR="0035242B" w:rsidRPr="0069010D" w14:paraId="35DAED1A" w14:textId="77777777" w:rsidTr="000447EF">
        <w:tc>
          <w:tcPr>
            <w:tcW w:w="704" w:type="dxa"/>
            <w:shd w:val="clear" w:color="auto" w:fill="auto"/>
          </w:tcPr>
          <w:p w14:paraId="3E996DB1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 w:rsidRPr="001966CB">
              <w:rPr>
                <w:rFonts w:eastAsia="Calibri"/>
                <w:b/>
              </w:rPr>
              <w:t>6</w:t>
            </w:r>
          </w:p>
        </w:tc>
        <w:tc>
          <w:tcPr>
            <w:tcW w:w="3563" w:type="dxa"/>
            <w:shd w:val="clear" w:color="auto" w:fill="auto"/>
          </w:tcPr>
          <w:p w14:paraId="1F11E8CF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1506/1</w:t>
            </w:r>
          </w:p>
        </w:tc>
        <w:tc>
          <w:tcPr>
            <w:tcW w:w="2456" w:type="dxa"/>
            <w:shd w:val="clear" w:color="auto" w:fill="auto"/>
          </w:tcPr>
          <w:p w14:paraId="0D1D07F2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İLKÖĞRETİM ALANI</w:t>
            </w:r>
          </w:p>
        </w:tc>
        <w:tc>
          <w:tcPr>
            <w:tcW w:w="2339" w:type="dxa"/>
            <w:shd w:val="clear" w:color="auto" w:fill="auto"/>
          </w:tcPr>
          <w:p w14:paraId="2DC691FA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4 KAT</w:t>
            </w:r>
          </w:p>
        </w:tc>
      </w:tr>
      <w:tr w:rsidR="0035242B" w:rsidRPr="0069010D" w14:paraId="5CF72423" w14:textId="77777777" w:rsidTr="000447EF">
        <w:tc>
          <w:tcPr>
            <w:tcW w:w="704" w:type="dxa"/>
            <w:shd w:val="clear" w:color="auto" w:fill="auto"/>
          </w:tcPr>
          <w:p w14:paraId="2AC6CAA6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 w:rsidRPr="001966CB">
              <w:rPr>
                <w:rFonts w:eastAsia="Calibri"/>
                <w:b/>
              </w:rPr>
              <w:t>7</w:t>
            </w:r>
          </w:p>
        </w:tc>
        <w:tc>
          <w:tcPr>
            <w:tcW w:w="3563" w:type="dxa"/>
            <w:shd w:val="clear" w:color="auto" w:fill="auto"/>
          </w:tcPr>
          <w:p w14:paraId="275911BB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12/18</w:t>
            </w:r>
          </w:p>
        </w:tc>
        <w:tc>
          <w:tcPr>
            <w:tcW w:w="2456" w:type="dxa"/>
            <w:shd w:val="clear" w:color="auto" w:fill="auto"/>
          </w:tcPr>
          <w:p w14:paraId="1F09FB18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İLKÖĞRETİM ALANI</w:t>
            </w:r>
          </w:p>
        </w:tc>
        <w:tc>
          <w:tcPr>
            <w:tcW w:w="2339" w:type="dxa"/>
            <w:shd w:val="clear" w:color="auto" w:fill="auto"/>
          </w:tcPr>
          <w:p w14:paraId="5CF2781F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6 KAT</w:t>
            </w:r>
          </w:p>
        </w:tc>
      </w:tr>
      <w:tr w:rsidR="0035242B" w:rsidRPr="0069010D" w14:paraId="6646A989" w14:textId="77777777" w:rsidTr="000447EF">
        <w:tc>
          <w:tcPr>
            <w:tcW w:w="704" w:type="dxa"/>
            <w:shd w:val="clear" w:color="auto" w:fill="auto"/>
          </w:tcPr>
          <w:p w14:paraId="10323B9E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 w:rsidRPr="001966CB">
              <w:rPr>
                <w:rFonts w:eastAsia="Calibri"/>
                <w:b/>
              </w:rPr>
              <w:t>8</w:t>
            </w:r>
          </w:p>
        </w:tc>
        <w:tc>
          <w:tcPr>
            <w:tcW w:w="3563" w:type="dxa"/>
            <w:shd w:val="clear" w:color="auto" w:fill="auto"/>
          </w:tcPr>
          <w:p w14:paraId="7225DB43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1824/1</w:t>
            </w:r>
            <w:r>
              <w:rPr>
                <w:rFonts w:eastAsia="Calibri"/>
              </w:rPr>
              <w:t>-2</w:t>
            </w:r>
          </w:p>
        </w:tc>
        <w:tc>
          <w:tcPr>
            <w:tcW w:w="2456" w:type="dxa"/>
            <w:shd w:val="clear" w:color="auto" w:fill="auto"/>
          </w:tcPr>
          <w:p w14:paraId="31598264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İLKÖĞRETİM ALANI</w:t>
            </w:r>
          </w:p>
        </w:tc>
        <w:tc>
          <w:tcPr>
            <w:tcW w:w="2339" w:type="dxa"/>
            <w:shd w:val="clear" w:color="auto" w:fill="auto"/>
          </w:tcPr>
          <w:p w14:paraId="51EC0347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5 KAT</w:t>
            </w:r>
          </w:p>
        </w:tc>
      </w:tr>
      <w:tr w:rsidR="0035242B" w:rsidRPr="0069010D" w14:paraId="716C51BF" w14:textId="77777777" w:rsidTr="000447EF">
        <w:tc>
          <w:tcPr>
            <w:tcW w:w="704" w:type="dxa"/>
            <w:shd w:val="clear" w:color="auto" w:fill="auto"/>
          </w:tcPr>
          <w:p w14:paraId="3FE2D871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 w:rsidRPr="001966CB">
              <w:rPr>
                <w:rFonts w:eastAsia="Calibri"/>
                <w:b/>
              </w:rPr>
              <w:t>9</w:t>
            </w:r>
          </w:p>
        </w:tc>
        <w:tc>
          <w:tcPr>
            <w:tcW w:w="3563" w:type="dxa"/>
            <w:shd w:val="clear" w:color="auto" w:fill="auto"/>
          </w:tcPr>
          <w:p w14:paraId="7C964190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302/2</w:t>
            </w:r>
          </w:p>
        </w:tc>
        <w:tc>
          <w:tcPr>
            <w:tcW w:w="2456" w:type="dxa"/>
            <w:shd w:val="clear" w:color="auto" w:fill="auto"/>
          </w:tcPr>
          <w:p w14:paraId="2B5E1B56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İLKÖĞRETİM ALANI</w:t>
            </w:r>
          </w:p>
        </w:tc>
        <w:tc>
          <w:tcPr>
            <w:tcW w:w="2339" w:type="dxa"/>
            <w:shd w:val="clear" w:color="auto" w:fill="auto"/>
          </w:tcPr>
          <w:p w14:paraId="544B8CFB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6 KAT</w:t>
            </w:r>
          </w:p>
        </w:tc>
      </w:tr>
      <w:tr w:rsidR="0035242B" w:rsidRPr="0069010D" w14:paraId="1433185B" w14:textId="77777777" w:rsidTr="000447EF">
        <w:tc>
          <w:tcPr>
            <w:tcW w:w="704" w:type="dxa"/>
            <w:shd w:val="clear" w:color="auto" w:fill="auto"/>
          </w:tcPr>
          <w:p w14:paraId="6389010C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 w:rsidRPr="001966CB">
              <w:rPr>
                <w:rFonts w:eastAsia="Calibri"/>
                <w:b/>
              </w:rPr>
              <w:t>10</w:t>
            </w:r>
          </w:p>
        </w:tc>
        <w:tc>
          <w:tcPr>
            <w:tcW w:w="3563" w:type="dxa"/>
            <w:shd w:val="clear" w:color="auto" w:fill="auto"/>
          </w:tcPr>
          <w:p w14:paraId="19FA2285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4141/1</w:t>
            </w:r>
          </w:p>
        </w:tc>
        <w:tc>
          <w:tcPr>
            <w:tcW w:w="2456" w:type="dxa"/>
            <w:shd w:val="clear" w:color="auto" w:fill="auto"/>
          </w:tcPr>
          <w:p w14:paraId="2C0B1724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LİSE ALANI</w:t>
            </w:r>
          </w:p>
        </w:tc>
        <w:tc>
          <w:tcPr>
            <w:tcW w:w="2339" w:type="dxa"/>
            <w:shd w:val="clear" w:color="auto" w:fill="auto"/>
          </w:tcPr>
          <w:p w14:paraId="40839D37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4 KAT</w:t>
            </w:r>
          </w:p>
        </w:tc>
      </w:tr>
      <w:tr w:rsidR="0035242B" w:rsidRPr="0069010D" w14:paraId="486406FE" w14:textId="77777777" w:rsidTr="000447EF">
        <w:trPr>
          <w:trHeight w:val="1144"/>
        </w:trPr>
        <w:tc>
          <w:tcPr>
            <w:tcW w:w="704" w:type="dxa"/>
            <w:shd w:val="clear" w:color="auto" w:fill="auto"/>
          </w:tcPr>
          <w:p w14:paraId="073A1894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11</w:t>
            </w:r>
          </w:p>
        </w:tc>
        <w:tc>
          <w:tcPr>
            <w:tcW w:w="3563" w:type="dxa"/>
            <w:shd w:val="clear" w:color="auto" w:fill="auto"/>
          </w:tcPr>
          <w:p w14:paraId="5ACD9E1C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102353/1</w:t>
            </w:r>
          </w:p>
        </w:tc>
        <w:tc>
          <w:tcPr>
            <w:tcW w:w="2456" w:type="dxa"/>
            <w:shd w:val="clear" w:color="auto" w:fill="auto"/>
          </w:tcPr>
          <w:p w14:paraId="1D3788CB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YENİLENEBİLİR ENERJİ KAYNAKLARINA DAYALI ÜRETİM ALANI</w:t>
            </w:r>
          </w:p>
        </w:tc>
        <w:tc>
          <w:tcPr>
            <w:tcW w:w="2339" w:type="dxa"/>
            <w:shd w:val="clear" w:color="auto" w:fill="auto"/>
          </w:tcPr>
          <w:p w14:paraId="76878772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40 METRE</w:t>
            </w:r>
          </w:p>
        </w:tc>
      </w:tr>
      <w:tr w:rsidR="0035242B" w:rsidRPr="0069010D" w14:paraId="0169A4A6" w14:textId="77777777" w:rsidTr="000447EF">
        <w:tc>
          <w:tcPr>
            <w:tcW w:w="704" w:type="dxa"/>
            <w:shd w:val="clear" w:color="auto" w:fill="auto"/>
          </w:tcPr>
          <w:p w14:paraId="406D0B60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3563" w:type="dxa"/>
            <w:shd w:val="clear" w:color="auto" w:fill="auto"/>
          </w:tcPr>
          <w:p w14:paraId="325A3832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102483/2</w:t>
            </w:r>
          </w:p>
        </w:tc>
        <w:tc>
          <w:tcPr>
            <w:tcW w:w="2456" w:type="dxa"/>
            <w:shd w:val="clear" w:color="auto" w:fill="auto"/>
          </w:tcPr>
          <w:p w14:paraId="4A2A933B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LİSE ALANI</w:t>
            </w:r>
          </w:p>
        </w:tc>
        <w:tc>
          <w:tcPr>
            <w:tcW w:w="2339" w:type="dxa"/>
            <w:shd w:val="clear" w:color="auto" w:fill="auto"/>
          </w:tcPr>
          <w:p w14:paraId="5E5F19B2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4 KAT</w:t>
            </w:r>
          </w:p>
        </w:tc>
      </w:tr>
      <w:tr w:rsidR="0035242B" w:rsidRPr="0069010D" w14:paraId="15D2DECB" w14:textId="77777777" w:rsidTr="000447EF">
        <w:tc>
          <w:tcPr>
            <w:tcW w:w="704" w:type="dxa"/>
            <w:shd w:val="clear" w:color="auto" w:fill="auto"/>
          </w:tcPr>
          <w:p w14:paraId="4CDE25C2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3563" w:type="dxa"/>
            <w:shd w:val="clear" w:color="auto" w:fill="auto"/>
          </w:tcPr>
          <w:p w14:paraId="015B58D3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101484/1</w:t>
            </w:r>
          </w:p>
        </w:tc>
        <w:tc>
          <w:tcPr>
            <w:tcW w:w="2456" w:type="dxa"/>
            <w:shd w:val="clear" w:color="auto" w:fill="auto"/>
          </w:tcPr>
          <w:p w14:paraId="286B5153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SAĞLIK ALANI</w:t>
            </w:r>
          </w:p>
        </w:tc>
        <w:tc>
          <w:tcPr>
            <w:tcW w:w="2339" w:type="dxa"/>
            <w:shd w:val="clear" w:color="auto" w:fill="auto"/>
          </w:tcPr>
          <w:p w14:paraId="381B993F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4 KAT</w:t>
            </w:r>
          </w:p>
        </w:tc>
      </w:tr>
      <w:tr w:rsidR="0035242B" w:rsidRPr="0069010D" w14:paraId="329FD3A1" w14:textId="77777777" w:rsidTr="000447EF">
        <w:tc>
          <w:tcPr>
            <w:tcW w:w="704" w:type="dxa"/>
            <w:shd w:val="clear" w:color="auto" w:fill="auto"/>
          </w:tcPr>
          <w:p w14:paraId="55B9C5E5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  <w:tc>
          <w:tcPr>
            <w:tcW w:w="3563" w:type="dxa"/>
            <w:shd w:val="clear" w:color="auto" w:fill="auto"/>
          </w:tcPr>
          <w:p w14:paraId="52E9CC37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1707 ADA KUZEYİ</w:t>
            </w:r>
          </w:p>
        </w:tc>
        <w:tc>
          <w:tcPr>
            <w:tcW w:w="2456" w:type="dxa"/>
            <w:shd w:val="clear" w:color="auto" w:fill="auto"/>
          </w:tcPr>
          <w:p w14:paraId="6E4C34A4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PARK VE SPOR ALANI</w:t>
            </w:r>
          </w:p>
        </w:tc>
        <w:tc>
          <w:tcPr>
            <w:tcW w:w="2339" w:type="dxa"/>
            <w:shd w:val="clear" w:color="auto" w:fill="auto"/>
          </w:tcPr>
          <w:p w14:paraId="7C8C6F89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2 KAT</w:t>
            </w:r>
          </w:p>
        </w:tc>
      </w:tr>
      <w:tr w:rsidR="0035242B" w:rsidRPr="0069010D" w14:paraId="7DE1C40F" w14:textId="77777777" w:rsidTr="000447EF">
        <w:tc>
          <w:tcPr>
            <w:tcW w:w="704" w:type="dxa"/>
            <w:shd w:val="clear" w:color="auto" w:fill="auto"/>
          </w:tcPr>
          <w:p w14:paraId="3886A0E1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  <w:tc>
          <w:tcPr>
            <w:tcW w:w="3563" w:type="dxa"/>
            <w:shd w:val="clear" w:color="auto" w:fill="auto"/>
          </w:tcPr>
          <w:p w14:paraId="1FD6A5F7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102696/1</w:t>
            </w:r>
          </w:p>
        </w:tc>
        <w:tc>
          <w:tcPr>
            <w:tcW w:w="2456" w:type="dxa"/>
            <w:shd w:val="clear" w:color="auto" w:fill="auto"/>
          </w:tcPr>
          <w:p w14:paraId="08A9C07D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ÖZEL LİSE ALANI</w:t>
            </w:r>
          </w:p>
        </w:tc>
        <w:tc>
          <w:tcPr>
            <w:tcW w:w="2339" w:type="dxa"/>
            <w:shd w:val="clear" w:color="auto" w:fill="auto"/>
          </w:tcPr>
          <w:p w14:paraId="734A2105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4 KAT</w:t>
            </w:r>
          </w:p>
        </w:tc>
      </w:tr>
      <w:tr w:rsidR="0035242B" w:rsidRPr="0069010D" w14:paraId="0C07576A" w14:textId="77777777" w:rsidTr="000447EF">
        <w:tc>
          <w:tcPr>
            <w:tcW w:w="704" w:type="dxa"/>
            <w:shd w:val="clear" w:color="auto" w:fill="auto"/>
          </w:tcPr>
          <w:p w14:paraId="592B6E68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  <w:tc>
          <w:tcPr>
            <w:tcW w:w="3563" w:type="dxa"/>
            <w:shd w:val="clear" w:color="auto" w:fill="auto"/>
          </w:tcPr>
          <w:p w14:paraId="72376877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102710/1</w:t>
            </w:r>
          </w:p>
        </w:tc>
        <w:tc>
          <w:tcPr>
            <w:tcW w:w="2456" w:type="dxa"/>
            <w:shd w:val="clear" w:color="auto" w:fill="auto"/>
          </w:tcPr>
          <w:p w14:paraId="52AF9185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ORTAOKUL ALANI</w:t>
            </w:r>
          </w:p>
        </w:tc>
        <w:tc>
          <w:tcPr>
            <w:tcW w:w="2339" w:type="dxa"/>
            <w:shd w:val="clear" w:color="auto" w:fill="auto"/>
          </w:tcPr>
          <w:p w14:paraId="346E718F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4 KAT</w:t>
            </w:r>
          </w:p>
        </w:tc>
      </w:tr>
      <w:tr w:rsidR="0035242B" w:rsidRPr="0069010D" w14:paraId="33B3D19C" w14:textId="77777777" w:rsidTr="000447EF">
        <w:tc>
          <w:tcPr>
            <w:tcW w:w="704" w:type="dxa"/>
            <w:shd w:val="clear" w:color="auto" w:fill="auto"/>
          </w:tcPr>
          <w:p w14:paraId="10B13688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</w:t>
            </w:r>
          </w:p>
        </w:tc>
        <w:tc>
          <w:tcPr>
            <w:tcW w:w="3563" w:type="dxa"/>
            <w:shd w:val="clear" w:color="auto" w:fill="auto"/>
          </w:tcPr>
          <w:p w14:paraId="7985BBA5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102372/1</w:t>
            </w:r>
          </w:p>
        </w:tc>
        <w:tc>
          <w:tcPr>
            <w:tcW w:w="2456" w:type="dxa"/>
            <w:shd w:val="clear" w:color="auto" w:fill="auto"/>
          </w:tcPr>
          <w:p w14:paraId="1A7CAAA5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RESMİ KURUM</w:t>
            </w:r>
          </w:p>
        </w:tc>
        <w:tc>
          <w:tcPr>
            <w:tcW w:w="2339" w:type="dxa"/>
            <w:shd w:val="clear" w:color="auto" w:fill="auto"/>
          </w:tcPr>
          <w:p w14:paraId="3BAB3F9A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4 KAT</w:t>
            </w:r>
          </w:p>
        </w:tc>
      </w:tr>
    </w:tbl>
    <w:p w14:paraId="147D1F46" w14:textId="77777777" w:rsidR="0035242B" w:rsidRDefault="0035242B" w:rsidP="0035242B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15"/>
        <w:gridCol w:w="2577"/>
        <w:gridCol w:w="2266"/>
      </w:tblGrid>
      <w:tr w:rsidR="0035242B" w14:paraId="405CBD51" w14:textId="77777777" w:rsidTr="000447EF">
        <w:tc>
          <w:tcPr>
            <w:tcW w:w="704" w:type="dxa"/>
            <w:shd w:val="clear" w:color="auto" w:fill="auto"/>
          </w:tcPr>
          <w:p w14:paraId="1F256C7D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18</w:t>
            </w:r>
          </w:p>
        </w:tc>
        <w:tc>
          <w:tcPr>
            <w:tcW w:w="3515" w:type="dxa"/>
            <w:shd w:val="clear" w:color="auto" w:fill="auto"/>
          </w:tcPr>
          <w:p w14:paraId="79BFC9C1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101918/1</w:t>
            </w:r>
          </w:p>
        </w:tc>
        <w:tc>
          <w:tcPr>
            <w:tcW w:w="2577" w:type="dxa"/>
            <w:shd w:val="clear" w:color="auto" w:fill="auto"/>
          </w:tcPr>
          <w:p w14:paraId="4DABE2DB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TERMAL TURİZM TESİS ALANI</w:t>
            </w:r>
          </w:p>
        </w:tc>
        <w:tc>
          <w:tcPr>
            <w:tcW w:w="2266" w:type="dxa"/>
            <w:shd w:val="clear" w:color="auto" w:fill="auto"/>
          </w:tcPr>
          <w:p w14:paraId="562ABB35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1966CB">
              <w:rPr>
                <w:rFonts w:eastAsia="Calibri"/>
              </w:rPr>
              <w:t xml:space="preserve"> KAT</w:t>
            </w:r>
          </w:p>
        </w:tc>
      </w:tr>
      <w:tr w:rsidR="0035242B" w14:paraId="495B1A33" w14:textId="77777777" w:rsidTr="000447EF">
        <w:tc>
          <w:tcPr>
            <w:tcW w:w="704" w:type="dxa"/>
            <w:shd w:val="clear" w:color="auto" w:fill="auto"/>
          </w:tcPr>
          <w:p w14:paraId="40D796D4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</w:t>
            </w:r>
          </w:p>
        </w:tc>
        <w:tc>
          <w:tcPr>
            <w:tcW w:w="3515" w:type="dxa"/>
            <w:shd w:val="clear" w:color="auto" w:fill="auto"/>
          </w:tcPr>
          <w:p w14:paraId="29C22B05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101919/1</w:t>
            </w:r>
          </w:p>
        </w:tc>
        <w:tc>
          <w:tcPr>
            <w:tcW w:w="2577" w:type="dxa"/>
            <w:shd w:val="clear" w:color="auto" w:fill="auto"/>
          </w:tcPr>
          <w:p w14:paraId="18F916CA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TERMAL TURİZM TESİS ALANI</w:t>
            </w:r>
          </w:p>
        </w:tc>
        <w:tc>
          <w:tcPr>
            <w:tcW w:w="2266" w:type="dxa"/>
            <w:shd w:val="clear" w:color="auto" w:fill="auto"/>
          </w:tcPr>
          <w:p w14:paraId="26EC1129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1966CB">
              <w:rPr>
                <w:rFonts w:eastAsia="Calibri"/>
              </w:rPr>
              <w:t xml:space="preserve"> KAT</w:t>
            </w:r>
          </w:p>
        </w:tc>
      </w:tr>
      <w:tr w:rsidR="0035242B" w14:paraId="033059F3" w14:textId="77777777" w:rsidTr="000447EF">
        <w:tc>
          <w:tcPr>
            <w:tcW w:w="704" w:type="dxa"/>
            <w:shd w:val="clear" w:color="auto" w:fill="auto"/>
          </w:tcPr>
          <w:p w14:paraId="4708FB3B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3515" w:type="dxa"/>
            <w:shd w:val="clear" w:color="auto" w:fill="auto"/>
          </w:tcPr>
          <w:p w14:paraId="3E9AE512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1711/1</w:t>
            </w:r>
          </w:p>
        </w:tc>
        <w:tc>
          <w:tcPr>
            <w:tcW w:w="2577" w:type="dxa"/>
            <w:shd w:val="clear" w:color="auto" w:fill="auto"/>
          </w:tcPr>
          <w:p w14:paraId="5752A6D3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 xml:space="preserve">BHA </w:t>
            </w:r>
          </w:p>
        </w:tc>
        <w:tc>
          <w:tcPr>
            <w:tcW w:w="2266" w:type="dxa"/>
            <w:shd w:val="clear" w:color="auto" w:fill="auto"/>
          </w:tcPr>
          <w:p w14:paraId="18D6CAD7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4 KAT</w:t>
            </w:r>
          </w:p>
        </w:tc>
      </w:tr>
    </w:tbl>
    <w:p w14:paraId="70F76976" w14:textId="77777777" w:rsidR="0035242B" w:rsidRDefault="0035242B" w:rsidP="0035242B">
      <w:pPr>
        <w:pStyle w:val="GvdeMetn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15"/>
        <w:gridCol w:w="2577"/>
        <w:gridCol w:w="2266"/>
      </w:tblGrid>
      <w:tr w:rsidR="0035242B" w14:paraId="112D03BD" w14:textId="77777777" w:rsidTr="000447EF">
        <w:tc>
          <w:tcPr>
            <w:tcW w:w="704" w:type="dxa"/>
            <w:shd w:val="clear" w:color="auto" w:fill="auto"/>
          </w:tcPr>
          <w:p w14:paraId="5E95B7D3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  <w:tc>
          <w:tcPr>
            <w:tcW w:w="3515" w:type="dxa"/>
            <w:shd w:val="clear" w:color="auto" w:fill="auto"/>
          </w:tcPr>
          <w:p w14:paraId="30B9F00C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169/10</w:t>
            </w:r>
          </w:p>
        </w:tc>
        <w:tc>
          <w:tcPr>
            <w:tcW w:w="2577" w:type="dxa"/>
            <w:shd w:val="clear" w:color="auto" w:fill="auto"/>
          </w:tcPr>
          <w:p w14:paraId="683AC064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AKARYAKIT SATIŞ İSTASYONU SERVİS VE TURİSTİK TESİSLER</w:t>
            </w:r>
          </w:p>
        </w:tc>
        <w:tc>
          <w:tcPr>
            <w:tcW w:w="2266" w:type="dxa"/>
            <w:shd w:val="clear" w:color="auto" w:fill="auto"/>
          </w:tcPr>
          <w:p w14:paraId="30F3B9D6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9.50 METRE</w:t>
            </w:r>
          </w:p>
        </w:tc>
      </w:tr>
      <w:tr w:rsidR="0035242B" w14:paraId="008BEBF8" w14:textId="77777777" w:rsidTr="000447EF">
        <w:tc>
          <w:tcPr>
            <w:tcW w:w="704" w:type="dxa"/>
            <w:shd w:val="clear" w:color="auto" w:fill="auto"/>
          </w:tcPr>
          <w:p w14:paraId="06F51798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</w:p>
        </w:tc>
        <w:tc>
          <w:tcPr>
            <w:tcW w:w="3515" w:type="dxa"/>
            <w:shd w:val="clear" w:color="auto" w:fill="auto"/>
          </w:tcPr>
          <w:p w14:paraId="0396E2F6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102121/1-2</w:t>
            </w:r>
          </w:p>
        </w:tc>
        <w:tc>
          <w:tcPr>
            <w:tcW w:w="2577" w:type="dxa"/>
            <w:shd w:val="clear" w:color="auto" w:fill="auto"/>
          </w:tcPr>
          <w:p w14:paraId="4E8DA872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TARIM VE HAYVANCILIK TESİS ALANI</w:t>
            </w:r>
          </w:p>
        </w:tc>
        <w:tc>
          <w:tcPr>
            <w:tcW w:w="2266" w:type="dxa"/>
            <w:shd w:val="clear" w:color="auto" w:fill="auto"/>
          </w:tcPr>
          <w:p w14:paraId="2B83F648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 w:rsidRPr="001966CB">
              <w:rPr>
                <w:rFonts w:eastAsia="Calibri"/>
              </w:rPr>
              <w:t>10.00 METRE</w:t>
            </w:r>
          </w:p>
        </w:tc>
      </w:tr>
      <w:tr w:rsidR="0035242B" w14:paraId="448C29BD" w14:textId="77777777" w:rsidTr="000447EF">
        <w:tc>
          <w:tcPr>
            <w:tcW w:w="704" w:type="dxa"/>
            <w:shd w:val="clear" w:color="auto" w:fill="auto"/>
          </w:tcPr>
          <w:p w14:paraId="12E84B55" w14:textId="77777777" w:rsidR="0035242B" w:rsidRPr="001966CB" w:rsidRDefault="0035242B" w:rsidP="000447E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3515" w:type="dxa"/>
            <w:shd w:val="clear" w:color="auto" w:fill="auto"/>
          </w:tcPr>
          <w:p w14:paraId="749EC53B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101360/3</w:t>
            </w:r>
          </w:p>
        </w:tc>
        <w:tc>
          <w:tcPr>
            <w:tcW w:w="2577" w:type="dxa"/>
            <w:shd w:val="clear" w:color="auto" w:fill="auto"/>
          </w:tcPr>
          <w:p w14:paraId="0A016D79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PAZAR ALANI</w:t>
            </w:r>
          </w:p>
        </w:tc>
        <w:tc>
          <w:tcPr>
            <w:tcW w:w="2266" w:type="dxa"/>
            <w:shd w:val="clear" w:color="auto" w:fill="auto"/>
          </w:tcPr>
          <w:p w14:paraId="73D16E94" w14:textId="77777777" w:rsidR="0035242B" w:rsidRPr="001966CB" w:rsidRDefault="0035242B" w:rsidP="000447E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10.50 METRE</w:t>
            </w:r>
          </w:p>
        </w:tc>
      </w:tr>
      <w:tr w:rsidR="0035242B" w14:paraId="6ED86156" w14:textId="77777777" w:rsidTr="000447EF">
        <w:tc>
          <w:tcPr>
            <w:tcW w:w="704" w:type="dxa"/>
            <w:shd w:val="clear" w:color="auto" w:fill="auto"/>
          </w:tcPr>
          <w:p w14:paraId="502A08CF" w14:textId="77777777" w:rsidR="0035242B" w:rsidRDefault="0035242B" w:rsidP="000447E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</w:t>
            </w:r>
          </w:p>
        </w:tc>
        <w:tc>
          <w:tcPr>
            <w:tcW w:w="3515" w:type="dxa"/>
            <w:shd w:val="clear" w:color="auto" w:fill="auto"/>
          </w:tcPr>
          <w:p w14:paraId="77A0BC2C" w14:textId="77777777" w:rsidR="0035242B" w:rsidRDefault="0035242B" w:rsidP="000447E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102483/2</w:t>
            </w:r>
          </w:p>
        </w:tc>
        <w:tc>
          <w:tcPr>
            <w:tcW w:w="2577" w:type="dxa"/>
            <w:shd w:val="clear" w:color="auto" w:fill="auto"/>
          </w:tcPr>
          <w:p w14:paraId="6C5FCF0E" w14:textId="77777777" w:rsidR="0035242B" w:rsidRDefault="0035242B" w:rsidP="000447E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MESLEKİ VE TEKNİK ÖĞRETİM TESİS ALANI</w:t>
            </w:r>
          </w:p>
        </w:tc>
        <w:tc>
          <w:tcPr>
            <w:tcW w:w="2266" w:type="dxa"/>
            <w:shd w:val="clear" w:color="auto" w:fill="auto"/>
          </w:tcPr>
          <w:p w14:paraId="32973BA8" w14:textId="77777777" w:rsidR="0035242B" w:rsidRDefault="0035242B" w:rsidP="000447E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 KAT</w:t>
            </w:r>
          </w:p>
        </w:tc>
      </w:tr>
      <w:tr w:rsidR="0035242B" w14:paraId="1FB885DA" w14:textId="77777777" w:rsidTr="000447EF">
        <w:tc>
          <w:tcPr>
            <w:tcW w:w="704" w:type="dxa"/>
            <w:shd w:val="clear" w:color="auto" w:fill="auto"/>
          </w:tcPr>
          <w:p w14:paraId="7E1B211E" w14:textId="77777777" w:rsidR="0035242B" w:rsidRDefault="0035242B" w:rsidP="000447E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</w:t>
            </w:r>
          </w:p>
        </w:tc>
        <w:tc>
          <w:tcPr>
            <w:tcW w:w="3515" w:type="dxa"/>
            <w:shd w:val="clear" w:color="auto" w:fill="auto"/>
          </w:tcPr>
          <w:p w14:paraId="71D265EB" w14:textId="77777777" w:rsidR="0035242B" w:rsidRDefault="0035242B" w:rsidP="000447E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102484/1</w:t>
            </w:r>
          </w:p>
        </w:tc>
        <w:tc>
          <w:tcPr>
            <w:tcW w:w="2577" w:type="dxa"/>
            <w:shd w:val="clear" w:color="auto" w:fill="auto"/>
          </w:tcPr>
          <w:p w14:paraId="2F9CE979" w14:textId="77777777" w:rsidR="0035242B" w:rsidRDefault="0035242B" w:rsidP="000447E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SAĞLIK TESİS ALANI</w:t>
            </w:r>
          </w:p>
        </w:tc>
        <w:tc>
          <w:tcPr>
            <w:tcW w:w="2266" w:type="dxa"/>
            <w:shd w:val="clear" w:color="auto" w:fill="auto"/>
          </w:tcPr>
          <w:p w14:paraId="31B59F99" w14:textId="77777777" w:rsidR="0035242B" w:rsidRDefault="0035242B" w:rsidP="000447E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 KAT</w:t>
            </w:r>
          </w:p>
        </w:tc>
      </w:tr>
    </w:tbl>
    <w:p w14:paraId="04F3CACD" w14:textId="77777777" w:rsidR="0035242B" w:rsidRDefault="0035242B" w:rsidP="0035242B">
      <w:pPr>
        <w:pStyle w:val="GvdeMetni"/>
        <w:ind w:firstLine="708"/>
      </w:pPr>
    </w:p>
    <w:p w14:paraId="17B7BC58" w14:textId="77777777" w:rsidR="0035242B" w:rsidRDefault="0035242B" w:rsidP="0035242B">
      <w:pPr>
        <w:pStyle w:val="GvdeMetni"/>
        <w:ind w:firstLine="708"/>
      </w:pPr>
    </w:p>
    <w:p w14:paraId="7EC13356" w14:textId="77777777" w:rsidR="0035242B" w:rsidRDefault="0035242B" w:rsidP="0035242B">
      <w:pPr>
        <w:pStyle w:val="GvdeMetni"/>
        <w:ind w:firstLine="708"/>
      </w:pPr>
      <w:r>
        <w:t>Ayrıca aşağıdaki 2 adet plan notu eklenmiştir.</w:t>
      </w:r>
    </w:p>
    <w:p w14:paraId="54DB735C" w14:textId="77777777" w:rsidR="0035242B" w:rsidRDefault="0035242B" w:rsidP="0035242B">
      <w:pPr>
        <w:pStyle w:val="GvdeMetni"/>
        <w:ind w:firstLine="708"/>
      </w:pPr>
    </w:p>
    <w:p w14:paraId="01E579DA" w14:textId="77777777" w:rsidR="0035242B" w:rsidRPr="0069010D" w:rsidRDefault="0035242B" w:rsidP="0035242B">
      <w:pPr>
        <w:pStyle w:val="ListeParagraf"/>
        <w:numPr>
          <w:ilvl w:val="0"/>
          <w:numId w:val="21"/>
        </w:numPr>
        <w:spacing w:after="160" w:line="259" w:lineRule="auto"/>
        <w:contextualSpacing/>
        <w:jc w:val="both"/>
      </w:pPr>
      <w:r w:rsidRPr="0069010D">
        <w:t>Kat Rejimi, İskan,</w:t>
      </w:r>
      <w:r>
        <w:t xml:space="preserve"> </w:t>
      </w:r>
      <w:r w:rsidRPr="0069010D">
        <w:t>Ruhsat, Plan Tadilatı ile Yapı Yüksekliği (</w:t>
      </w:r>
      <w:proofErr w:type="spellStart"/>
      <w:r w:rsidRPr="0069010D">
        <w:t>Hmax</w:t>
      </w:r>
      <w:proofErr w:type="spellEnd"/>
      <w:r w:rsidRPr="0069010D">
        <w:t>/</w:t>
      </w:r>
      <w:proofErr w:type="spellStart"/>
      <w:r w:rsidRPr="0069010D">
        <w:t>Yençok</w:t>
      </w:r>
      <w:proofErr w:type="spellEnd"/>
      <w:r w:rsidRPr="0069010D">
        <w:t xml:space="preserve">) belirlenmiş ada parseller hariç olmak üzere; 7221 sayılı Yasa ile değişik 3194 sayılı Kanun’un 8’inci maddesinin “b” fıkrasının 9. Bendinde geçen hükümler kapsamında; Sincan İlçesi onaylı imar planında </w:t>
      </w:r>
      <w:proofErr w:type="spellStart"/>
      <w:proofErr w:type="gramStart"/>
      <w:r w:rsidRPr="0069010D">
        <w:t>Yençok:Serbest</w:t>
      </w:r>
      <w:proofErr w:type="spellEnd"/>
      <w:proofErr w:type="gramEnd"/>
      <w:r w:rsidRPr="0069010D">
        <w:t>/</w:t>
      </w:r>
      <w:proofErr w:type="spellStart"/>
      <w:r w:rsidRPr="0069010D">
        <w:t>Hmax:Serbest</w:t>
      </w:r>
      <w:proofErr w:type="spellEnd"/>
      <w:r w:rsidRPr="0069010D">
        <w:t xml:space="preserve"> yapılaşma koşullarına (Saçak Seviyesine) sahip alanlar için kat yükseklikleri aşağıda belirtildiği şekildedir.</w:t>
      </w:r>
    </w:p>
    <w:p w14:paraId="5B80431C" w14:textId="77777777" w:rsidR="0035242B" w:rsidRDefault="0035242B" w:rsidP="0035242B">
      <w:pPr>
        <w:pStyle w:val="ListeParagraf"/>
        <w:numPr>
          <w:ilvl w:val="0"/>
          <w:numId w:val="21"/>
        </w:numPr>
        <w:spacing w:after="160" w:line="259" w:lineRule="auto"/>
        <w:contextualSpacing/>
        <w:jc w:val="both"/>
      </w:pPr>
      <w:r w:rsidRPr="0069010D">
        <w:t>Bu plan notu değişikliği ile kat yüksekliği (</w:t>
      </w:r>
      <w:proofErr w:type="spellStart"/>
      <w:r w:rsidRPr="0069010D">
        <w:t>Yençok</w:t>
      </w:r>
      <w:proofErr w:type="spellEnd"/>
      <w:r w:rsidRPr="0069010D">
        <w:t xml:space="preserve">) belirlenen alanlarda onaylı mevcut 1/5000 ölçekli Nazım İmar planı üzerinde belirlenmiş olan </w:t>
      </w:r>
      <w:proofErr w:type="spellStart"/>
      <w:r w:rsidRPr="0069010D">
        <w:t>Hmax</w:t>
      </w:r>
      <w:proofErr w:type="spellEnd"/>
      <w:r w:rsidRPr="0069010D">
        <w:t>: Serbest hükümleri geçersizdir.</w:t>
      </w:r>
    </w:p>
    <w:p w14:paraId="629B7BBD" w14:textId="77777777" w:rsidR="0035242B" w:rsidRDefault="0035242B" w:rsidP="0035242B">
      <w:pPr>
        <w:pStyle w:val="ListeParagraf"/>
        <w:spacing w:after="160" w:line="259" w:lineRule="auto"/>
        <w:jc w:val="both"/>
      </w:pPr>
    </w:p>
    <w:p w14:paraId="01E6E817" w14:textId="77777777" w:rsidR="0035242B" w:rsidRDefault="0035242B" w:rsidP="0035242B">
      <w:pPr>
        <w:pStyle w:val="GvdeMetni"/>
        <w:ind w:left="720" w:firstLine="696"/>
        <w:rPr>
          <w:rFonts w:ascii="Calibri" w:eastAsia="Calibri" w:hAnsi="Calibri" w:cs="Calibri"/>
          <w:sz w:val="22"/>
          <w:szCs w:val="22"/>
        </w:rPr>
      </w:pPr>
    </w:p>
    <w:p w14:paraId="12627973" w14:textId="77777777" w:rsidR="0035242B" w:rsidRDefault="0035242B" w:rsidP="0035242B">
      <w:pPr>
        <w:pStyle w:val="GvdeMetni"/>
        <w:ind w:left="720" w:firstLine="696"/>
        <w:rPr>
          <w:rFonts w:ascii="Calibri" w:eastAsia="Calibri" w:hAnsi="Calibri" w:cs="Calibri"/>
          <w:sz w:val="22"/>
          <w:szCs w:val="22"/>
        </w:rPr>
      </w:pPr>
    </w:p>
    <w:p w14:paraId="66D9E201" w14:textId="77777777" w:rsidR="0035242B" w:rsidRDefault="0035242B" w:rsidP="0035242B">
      <w:pPr>
        <w:pStyle w:val="GvdeMetni"/>
        <w:ind w:left="720" w:firstLine="696"/>
        <w:rPr>
          <w:rFonts w:ascii="Calibri" w:eastAsia="Calibri" w:hAnsi="Calibri" w:cs="Calibri"/>
          <w:sz w:val="22"/>
          <w:szCs w:val="22"/>
        </w:rPr>
      </w:pPr>
    </w:p>
    <w:p w14:paraId="4FC03E2B" w14:textId="77777777" w:rsidR="0035242B" w:rsidRDefault="0035242B" w:rsidP="0035242B">
      <w:pPr>
        <w:pStyle w:val="GvdeMetni"/>
        <w:ind w:left="720" w:firstLine="696"/>
        <w:rPr>
          <w:rFonts w:ascii="Calibri" w:eastAsia="Calibri" w:hAnsi="Calibri" w:cs="Calibri"/>
          <w:sz w:val="22"/>
          <w:szCs w:val="22"/>
        </w:rPr>
      </w:pPr>
    </w:p>
    <w:p w14:paraId="30754BA1" w14:textId="18118003" w:rsidR="0035242B" w:rsidRPr="0035242B" w:rsidRDefault="0035242B" w:rsidP="0035242B">
      <w:pPr>
        <w:pStyle w:val="ListeParagraf"/>
        <w:ind w:left="0" w:firstLine="708"/>
        <w:jc w:val="both"/>
      </w:pPr>
      <w:r>
        <w:lastRenderedPageBreak/>
        <w:t xml:space="preserve">Bu kapsamda Yükseklik </w:t>
      </w:r>
      <w:proofErr w:type="spellStart"/>
      <w:r>
        <w:t>Serbet</w:t>
      </w:r>
      <w:proofErr w:type="spellEnd"/>
      <w:r>
        <w:t xml:space="preserve"> yapılaşma koşuluna sahip ada/parsellere yükseklik belirlenmesine ilişkinin </w:t>
      </w:r>
      <w:r w:rsidRPr="00584D03">
        <w:t>İmar Planı Değişikliğinin komisyonumuzca</w:t>
      </w:r>
      <w:r>
        <w:t xml:space="preserve"> onaylanması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1A391C1E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proofErr w:type="spellStart"/>
      <w:r w:rsidR="0035242B" w:rsidRPr="00525580">
        <w:rPr>
          <w:rFonts w:eastAsia="Calibri"/>
          <w:lang w:eastAsia="en-US"/>
        </w:rPr>
        <w:t>Yençok</w:t>
      </w:r>
      <w:proofErr w:type="spellEnd"/>
      <w:r w:rsidR="0035242B" w:rsidRPr="00525580">
        <w:rPr>
          <w:rFonts w:eastAsia="Calibri"/>
          <w:lang w:eastAsia="en-US"/>
        </w:rPr>
        <w:t>: Serbest koşullarında bulunan alanlara yükseklik belirlenmesine ilişkin 1/1000 Ölçekli Uygulama İmar Planı Değişikliği ile ilgili</w:t>
      </w:r>
      <w:r w:rsidR="007B5F3A" w:rsidRPr="00024429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35242B">
        <w:t>6.01.2023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0946BEDE" w14:textId="77777777" w:rsidR="00AD31E8" w:rsidRDefault="00496A54" w:rsidP="00AD31E8">
      <w:r>
        <w:t xml:space="preserve"> </w:t>
      </w:r>
      <w:r w:rsidR="00AD31E8">
        <w:t xml:space="preserve">         Fatih OMAÇ </w:t>
      </w:r>
      <w:r w:rsidR="00AD31E8">
        <w:tab/>
        <w:t xml:space="preserve">                    </w:t>
      </w:r>
      <w:r w:rsidR="00AD31E8">
        <w:tab/>
        <w:t xml:space="preserve">           Serkan TEKGÜMÜŞ</w:t>
      </w:r>
      <w:r w:rsidR="00AD31E8">
        <w:tab/>
      </w:r>
      <w:r w:rsidR="00AD31E8">
        <w:tab/>
      </w:r>
      <w:r w:rsidR="00AD31E8">
        <w:tab/>
        <w:t xml:space="preserve">  Kevser TEKİN  </w:t>
      </w:r>
    </w:p>
    <w:p w14:paraId="7A14F97A" w14:textId="77777777" w:rsidR="00AD31E8" w:rsidRDefault="00AD31E8" w:rsidP="00AD31E8">
      <w:r>
        <w:t xml:space="preserve">      Meclis Başkan V.   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Katip</w:t>
      </w:r>
      <w:proofErr w:type="spellEnd"/>
    </w:p>
    <w:p w14:paraId="5E56073C" w14:textId="2917989E" w:rsidR="00B063C5" w:rsidRPr="00B063C5" w:rsidRDefault="00B063C5" w:rsidP="00AD31E8">
      <w:pPr>
        <w:ind w:firstLine="426"/>
      </w:pPr>
      <w:bookmarkStart w:id="1" w:name="_GoBack"/>
      <w:bookmarkEnd w:id="1"/>
    </w:p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397CA9E3" w14:textId="77777777" w:rsidR="00B063C5" w:rsidRPr="00B063C5" w:rsidRDefault="00B063C5" w:rsidP="00B063C5"/>
    <w:p w14:paraId="2EDC057F" w14:textId="77777777" w:rsidR="00B063C5" w:rsidRPr="00B063C5" w:rsidRDefault="00B063C5" w:rsidP="00B063C5"/>
    <w:p w14:paraId="264D761D" w14:textId="77777777" w:rsidR="00B063C5" w:rsidRPr="00B063C5" w:rsidRDefault="00B063C5" w:rsidP="00B063C5"/>
    <w:p w14:paraId="4AB044CE" w14:textId="77777777" w:rsidR="00B063C5" w:rsidRDefault="00B063C5" w:rsidP="00B063C5"/>
    <w:p w14:paraId="3DE49D4B" w14:textId="77777777" w:rsidR="003F4592" w:rsidRDefault="003F4592" w:rsidP="00B063C5"/>
    <w:p w14:paraId="0673202A" w14:textId="77777777" w:rsidR="003F4592" w:rsidRDefault="003F4592" w:rsidP="00B063C5"/>
    <w:p w14:paraId="09A59D8A" w14:textId="77777777" w:rsidR="003F4592" w:rsidRPr="00B063C5" w:rsidRDefault="003F4592" w:rsidP="00B063C5"/>
    <w:p w14:paraId="41533553" w14:textId="1BF85DEE" w:rsidR="00D972D5" w:rsidRPr="00C05FF8" w:rsidRDefault="00D972D5" w:rsidP="0035242B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18812" w14:textId="77777777" w:rsidR="00483E49" w:rsidRDefault="00483E49">
      <w:r>
        <w:separator/>
      </w:r>
    </w:p>
  </w:endnote>
  <w:endnote w:type="continuationSeparator" w:id="0">
    <w:p w14:paraId="60F9FBCE" w14:textId="77777777" w:rsidR="00483E49" w:rsidRDefault="0048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250027"/>
      <w:docPartObj>
        <w:docPartGallery w:val="Page Numbers (Bottom of Page)"/>
        <w:docPartUnique/>
      </w:docPartObj>
    </w:sdtPr>
    <w:sdtEndPr/>
    <w:sdtContent>
      <w:p w14:paraId="09A39FD9" w14:textId="3C55373A" w:rsidR="0035242B" w:rsidRDefault="0035242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1E8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14:paraId="1586ADC3" w14:textId="77777777" w:rsidR="0035242B" w:rsidRDefault="003524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E4D4" w14:textId="77777777" w:rsidR="00483E49" w:rsidRDefault="00483E49">
      <w:r>
        <w:separator/>
      </w:r>
    </w:p>
  </w:footnote>
  <w:footnote w:type="continuationSeparator" w:id="0">
    <w:p w14:paraId="5814BC4E" w14:textId="77777777" w:rsidR="00483E49" w:rsidRDefault="00483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565656F7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35242B">
      <w:rPr>
        <w:b/>
      </w:rPr>
      <w:t>22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35242B">
      <w:rPr>
        <w:b/>
      </w:rPr>
      <w:t>6.01</w:t>
    </w:r>
    <w:r w:rsidR="00C06786">
      <w:rPr>
        <w:b/>
      </w:rPr>
      <w:t>.20</w:t>
    </w:r>
    <w:r w:rsidR="0035242B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411C22A0"/>
    <w:multiLevelType w:val="hybridMultilevel"/>
    <w:tmpl w:val="CF58F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3"/>
  </w:num>
  <w:num w:numId="5">
    <w:abstractNumId w:val="19"/>
  </w:num>
  <w:num w:numId="6">
    <w:abstractNumId w:val="12"/>
  </w:num>
  <w:num w:numId="7">
    <w:abstractNumId w:val="6"/>
  </w:num>
  <w:num w:numId="8">
    <w:abstractNumId w:val="13"/>
  </w:num>
  <w:num w:numId="9">
    <w:abstractNumId w:val="16"/>
  </w:num>
  <w:num w:numId="10">
    <w:abstractNumId w:val="4"/>
  </w:num>
  <w:num w:numId="11">
    <w:abstractNumId w:val="2"/>
  </w:num>
  <w:num w:numId="12">
    <w:abstractNumId w:val="10"/>
  </w:num>
  <w:num w:numId="13">
    <w:abstractNumId w:val="20"/>
  </w:num>
  <w:num w:numId="14">
    <w:abstractNumId w:val="1"/>
  </w:num>
  <w:num w:numId="15">
    <w:abstractNumId w:val="17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242B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3E49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D31E8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5E2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799E-E617-4258-8464-BB0210A8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20</cp:revision>
  <cp:lastPrinted>2023-01-06T14:07:00Z</cp:lastPrinted>
  <dcterms:created xsi:type="dcterms:W3CDTF">2020-09-07T13:29:00Z</dcterms:created>
  <dcterms:modified xsi:type="dcterms:W3CDTF">2023-01-06T14:07:00Z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