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3ED848B5" w:rsidR="00F063BF" w:rsidRDefault="00AB4DDD" w:rsidP="0034616D">
      <w:pPr>
        <w:ind w:firstLine="709"/>
        <w:jc w:val="both"/>
      </w:pPr>
      <w:bookmarkStart w:id="0" w:name="__DdeLink__146_2610451006"/>
      <w:r w:rsidRPr="007E5D45">
        <w:t>Medyanın birey, toplum, kültür üzerindeki etkisi konusunda özellikle gençlerin bilgilendirilmesi maksadıyla yapılabileceklerin belirlenmesi</w:t>
      </w:r>
      <w:r>
        <w:t xml:space="preserve"> ile ilgili </w:t>
      </w:r>
      <w:r w:rsidRPr="00AB4DDD">
        <w:t>Gençlik ve Spor Komisyonu ile Kültür ve Sosyal İşler</w:t>
      </w:r>
      <w:r w:rsidRPr="00E251EB">
        <w:rPr>
          <w:b/>
        </w:rPr>
        <w:t xml:space="preserve"> </w:t>
      </w:r>
      <w:r>
        <w:t>Komisyonu</w:t>
      </w:r>
      <w:r w:rsidR="00F063BF">
        <w:rPr>
          <w:rFonts w:eastAsia="Calibri"/>
          <w:color w:val="000000"/>
        </w:rPr>
        <w:t>nun</w:t>
      </w:r>
      <w:bookmarkEnd w:id="0"/>
      <w:r w:rsidR="00F063BF">
        <w:rPr>
          <w:rFonts w:eastAsia="Calibri"/>
          <w:color w:val="000000"/>
        </w:rPr>
        <w:t xml:space="preserve"> </w:t>
      </w:r>
      <w:r>
        <w:rPr>
          <w:rFonts w:eastAsia="Calibri"/>
          <w:color w:val="000000"/>
        </w:rPr>
        <w:t>27.10</w:t>
      </w:r>
      <w:r w:rsidR="001A03DF">
        <w:rPr>
          <w:rFonts w:eastAsia="Calibri"/>
          <w:color w:val="000000"/>
        </w:rPr>
        <w:t>.2021</w:t>
      </w:r>
      <w:r w:rsidR="00F063BF">
        <w:rPr>
          <w:rFonts w:eastAsia="Calibri"/>
          <w:color w:val="000000"/>
        </w:rPr>
        <w:t xml:space="preserve"> tarih ve </w:t>
      </w:r>
      <w:r w:rsidR="00EA7D6F">
        <w:rPr>
          <w:rFonts w:eastAsia="Calibri"/>
          <w:color w:val="000000"/>
        </w:rPr>
        <w:t>0</w:t>
      </w:r>
      <w:r>
        <w:rPr>
          <w:rFonts w:eastAsia="Calibri"/>
          <w:color w:val="000000"/>
        </w:rPr>
        <w:t>6</w:t>
      </w:r>
      <w:bookmarkStart w:id="1" w:name="_GoBack"/>
      <w:bookmarkEnd w:id="1"/>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4ECC1C0" w14:textId="77777777" w:rsidR="00AB4DDD" w:rsidRPr="00AB4DDD" w:rsidRDefault="00C06786" w:rsidP="00AB4DDD">
      <w:pPr>
        <w:ind w:firstLine="709"/>
        <w:jc w:val="both"/>
      </w:pPr>
      <w:proofErr w:type="gramStart"/>
      <w:r w:rsidRPr="00AB4DDD">
        <w:t>(</w:t>
      </w:r>
      <w:proofErr w:type="gramEnd"/>
      <w:r w:rsidR="00AB4DDD" w:rsidRPr="00AB4DDD">
        <w:t xml:space="preserve">Belediye meclisimizin 01.10.2021 tarihinde yapmış olduğu toplantıda görüşülerek komisyonlarımıza havale edilen; Medyanın birey, toplum, kültür üzerindeki etkisi konusunda özellikle gençlerin bilgilendirilmesi maksadıyla yapılabileceklerin belirlenmesi ile ilgili dosya incelendi. </w:t>
      </w:r>
    </w:p>
    <w:p w14:paraId="29D1A716" w14:textId="77777777" w:rsidR="00AB4DDD" w:rsidRPr="00AB4DDD" w:rsidRDefault="00AB4DDD" w:rsidP="00AB4DDD">
      <w:pPr>
        <w:ind w:firstLine="709"/>
        <w:jc w:val="both"/>
      </w:pPr>
      <w:r w:rsidRPr="00AB4DDD">
        <w:t xml:space="preserve">Komisyonlarımızca yapılan görüşmeler sonucunda; </w:t>
      </w:r>
    </w:p>
    <w:p w14:paraId="6B03C3A4" w14:textId="77777777" w:rsidR="00AB4DDD" w:rsidRPr="00AB4DDD" w:rsidRDefault="00AB4DDD" w:rsidP="00AB4DDD">
      <w:pPr>
        <w:autoSpaceDE w:val="0"/>
        <w:autoSpaceDN w:val="0"/>
        <w:adjustRightInd w:val="0"/>
        <w:ind w:firstLine="708"/>
        <w:jc w:val="both"/>
      </w:pPr>
      <w:r w:rsidRPr="00AB4DDD">
        <w:t>İletişimi sağlayan radyo, televizyon, gazete ve dergiler gibi basın yayın organlarının tümünü kapsayan ortak ad ve kitle iletişim araçlarının hepsine birden medya denir.</w:t>
      </w:r>
    </w:p>
    <w:p w14:paraId="0A7563D1" w14:textId="77777777" w:rsidR="00AB4DDD" w:rsidRPr="00AB4DDD" w:rsidRDefault="00AB4DDD" w:rsidP="00AB4DDD">
      <w:pPr>
        <w:autoSpaceDE w:val="0"/>
        <w:autoSpaceDN w:val="0"/>
        <w:adjustRightInd w:val="0"/>
        <w:ind w:firstLine="708"/>
        <w:jc w:val="both"/>
      </w:pPr>
      <w:r w:rsidRPr="00AB4DDD">
        <w:t>Teknolojik sıçramanın yarattığı olanaklar kitle iletişim araçlarını günümüzde her zamankinden daha güçlü kılmıştır. Medya bugün yasama, yürütme ve yargıdan sonra dördüncü kuvvet olarak hayatın her yerinde etkili olmakla kalmayıp şekillendirici ve yönlendirici bir güç durumundadır.</w:t>
      </w:r>
    </w:p>
    <w:p w14:paraId="5482F881" w14:textId="77777777" w:rsidR="00AB4DDD" w:rsidRPr="00AB4DDD" w:rsidRDefault="00AB4DDD" w:rsidP="00AB4DDD">
      <w:pPr>
        <w:autoSpaceDE w:val="0"/>
        <w:autoSpaceDN w:val="0"/>
        <w:adjustRightInd w:val="0"/>
        <w:ind w:firstLine="708"/>
        <w:jc w:val="both"/>
      </w:pPr>
      <w:r w:rsidRPr="00AB4DDD">
        <w:t xml:space="preserve">Bu etki bireyler bazında da sınırlı kalmaz. Toplumun geneli boyutunda da olanca ağırlığıyla gözlemlenebilir. Medya, toplumun yapısını, kurulu düzenini ve bireyler arasında cereyan eden toplumsal ilişkileri yeniden yaratma, yeniden şekillendirme, yeniden üretme ve yorumlama gücüne ve yeteneğine sahiptir. Semboller, işaretler, sayılar, sözcükler ve resimlerden ya da bunların bileşkesinden oluşan iletiler yalnızca mesaj taşımazlar. Aynı zamanda insanların dünyasını yeniden şekillendirip yorumlar, ona yeni boyutlar kazandırır. </w:t>
      </w:r>
    </w:p>
    <w:p w14:paraId="4EBF981B" w14:textId="3F8453D1" w:rsidR="00485CF3" w:rsidRPr="00AB4DDD" w:rsidRDefault="00AB4DDD" w:rsidP="00AB4DDD">
      <w:pPr>
        <w:pStyle w:val="AralkYok"/>
        <w:ind w:firstLine="709"/>
        <w:jc w:val="both"/>
        <w:rPr>
          <w:color w:val="000000"/>
          <w:sz w:val="24"/>
          <w:szCs w:val="24"/>
        </w:rPr>
      </w:pPr>
      <w:r w:rsidRPr="00AB4DDD">
        <w:rPr>
          <w:sz w:val="24"/>
          <w:szCs w:val="24"/>
        </w:rPr>
        <w:t xml:space="preserve">Belediyemiz bütçe </w:t>
      </w:r>
      <w:proofErr w:type="gramStart"/>
      <w:r w:rsidRPr="00AB4DDD">
        <w:rPr>
          <w:sz w:val="24"/>
          <w:szCs w:val="24"/>
        </w:rPr>
        <w:t>imkanları</w:t>
      </w:r>
      <w:proofErr w:type="gramEnd"/>
      <w:r w:rsidRPr="00AB4DDD">
        <w:rPr>
          <w:sz w:val="24"/>
          <w:szCs w:val="24"/>
        </w:rPr>
        <w:t xml:space="preserve"> ölçüsünde m</w:t>
      </w:r>
      <w:r w:rsidRPr="00AB4DDD">
        <w:rPr>
          <w:bCs/>
          <w:sz w:val="24"/>
          <w:szCs w:val="24"/>
        </w:rPr>
        <w:t xml:space="preserve">edyanın birey, toplum ve kültür üzerindeki etkisi konusunda özellikle gençlerin bilgilendirilmesine yönelik </w:t>
      </w:r>
      <w:r w:rsidRPr="00AB4DDD">
        <w:rPr>
          <w:sz w:val="24"/>
          <w:szCs w:val="24"/>
        </w:rPr>
        <w:t>çalışmaların yapılmasının faydalı olacağı komisyonlarımızca uygun görülmüştür. </w:t>
      </w:r>
      <w:r w:rsidR="00270283" w:rsidRPr="00AB4DDD">
        <w:rPr>
          <w:sz w:val="24"/>
          <w:szCs w:val="24"/>
        </w:rPr>
        <w:tab/>
      </w:r>
      <w:r w:rsidR="00270283" w:rsidRPr="00AB4DDD">
        <w:rPr>
          <w:sz w:val="24"/>
          <w:szCs w:val="24"/>
        </w:rPr>
        <w:tab/>
      </w:r>
      <w:r w:rsidR="00270283" w:rsidRPr="00AB4DDD">
        <w:rPr>
          <w:sz w:val="24"/>
          <w:szCs w:val="24"/>
        </w:rPr>
        <w:tab/>
      </w:r>
      <w:r w:rsidR="00270283" w:rsidRPr="00AB4DDD">
        <w:rPr>
          <w:sz w:val="24"/>
          <w:szCs w:val="24"/>
        </w:rPr>
        <w:tab/>
      </w:r>
      <w:r w:rsidR="00270283" w:rsidRPr="00AB4DDD">
        <w:rPr>
          <w:sz w:val="24"/>
          <w:szCs w:val="24"/>
        </w:rPr>
        <w:tab/>
      </w:r>
      <w:r w:rsidR="00270283" w:rsidRPr="00AB4DDD">
        <w:rPr>
          <w:sz w:val="24"/>
          <w:szCs w:val="24"/>
        </w:rPr>
        <w:tab/>
      </w:r>
      <w:r w:rsidR="00270283" w:rsidRPr="00AB4DDD">
        <w:rPr>
          <w:sz w:val="24"/>
          <w:szCs w:val="24"/>
        </w:rPr>
        <w:tab/>
      </w:r>
      <w:r w:rsidR="0034616D" w:rsidRPr="00AB4DDD">
        <w:rPr>
          <w:sz w:val="24"/>
          <w:szCs w:val="24"/>
        </w:rPr>
        <w:t>Meclisimizin görüşlerine arz ederiz.</w:t>
      </w:r>
      <w:proofErr w:type="gramStart"/>
      <w:r w:rsidR="00837BF8" w:rsidRPr="00AB4DDD">
        <w:rPr>
          <w:sz w:val="24"/>
          <w:szCs w:val="24"/>
        </w:rPr>
        <w:t>)</w:t>
      </w:r>
      <w:proofErr w:type="gramEnd"/>
      <w:r w:rsidR="00895C6A" w:rsidRPr="00AB4DDD">
        <w:rPr>
          <w:sz w:val="24"/>
          <w:szCs w:val="24"/>
        </w:rPr>
        <w:t xml:space="preserve">  O</w:t>
      </w:r>
      <w:r w:rsidR="00485CF3" w:rsidRPr="00AB4DDD">
        <w:rPr>
          <w:sz w:val="24"/>
          <w:szCs w:val="24"/>
        </w:rPr>
        <w:t>kundu.</w:t>
      </w:r>
    </w:p>
    <w:p w14:paraId="626685F2" w14:textId="0DD1E62D" w:rsidR="001928DE" w:rsidRDefault="00F063BF" w:rsidP="00252F2F">
      <w:pPr>
        <w:ind w:firstLine="709"/>
        <w:jc w:val="both"/>
      </w:pPr>
      <w:r w:rsidRPr="00F063BF">
        <w:t xml:space="preserve">Konu üzerindeki görüşmelerden sonra, komisyon raporu oylamaya sunuldu, yapılan işaretle oylama sonucunda, </w:t>
      </w:r>
      <w:r w:rsidR="00AB4DDD" w:rsidRPr="007E5D45">
        <w:t>Medyanın birey, toplum, kültür üzerindeki etkisi konusunda özellikle gençlerin bilgilendirilmesi maksadıyla yapılabileceklerin belirlenmesi</w:t>
      </w:r>
      <w:r w:rsidR="00AB4DDD">
        <w:t xml:space="preserve"> ile ilgili </w:t>
      </w:r>
      <w:r w:rsidR="00AB4DDD" w:rsidRPr="00AB4DDD">
        <w:t>Gençlik ve Spor Komisyonu ile Kültür ve Sosyal İşler</w:t>
      </w:r>
      <w:r w:rsidR="00AB4DDD" w:rsidRPr="00E251EB">
        <w:rPr>
          <w:b/>
        </w:rPr>
        <w:t xml:space="preserve"> </w:t>
      </w:r>
      <w:r w:rsidR="00AB4DDD">
        <w:t>Komisyonu</w:t>
      </w:r>
      <w:r w:rsidR="00AB4DDD">
        <w:t xml:space="preserve"> </w:t>
      </w:r>
      <w:r w:rsidR="00EA7D6F">
        <w:t>müşterek</w:t>
      </w:r>
      <w:r w:rsidR="00BE6288">
        <w:t xml:space="preserve"> </w:t>
      </w:r>
      <w:r w:rsidRPr="00F063BF">
        <w:t xml:space="preserve">raporunun kabulüne oybirliğiyle </w:t>
      </w:r>
      <w:r w:rsidR="00BE6288">
        <w:t>0</w:t>
      </w:r>
      <w:r w:rsidR="00AB4DDD">
        <w:t>4.11</w:t>
      </w:r>
      <w:r w:rsidR="00270283">
        <w:t>.2021</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36168432" w:rsidR="001A03DF" w:rsidRDefault="00AB4DDD" w:rsidP="001A03DF">
      <w:r>
        <w:t xml:space="preserve">      Mustafa ÜNVER</w:t>
      </w:r>
      <w:r w:rsidR="001A03DF">
        <w:tab/>
        <w:t xml:space="preserve">                              Serkan T</w:t>
      </w:r>
      <w:r>
        <w:t xml:space="preserve">EKGÜMÜŞ                    </w:t>
      </w:r>
      <w:proofErr w:type="spellStart"/>
      <w:r>
        <w:t>Nahide</w:t>
      </w:r>
      <w:proofErr w:type="spellEnd"/>
      <w:r>
        <w:t xml:space="preserve"> DEMİRYÜREK</w:t>
      </w:r>
      <w:r w:rsidR="001A03DF">
        <w:t xml:space="preserve">                           </w:t>
      </w:r>
    </w:p>
    <w:p w14:paraId="495E5701" w14:textId="18DA3574" w:rsidR="000C0CD8" w:rsidRDefault="000C0CD8" w:rsidP="000C0CD8">
      <w:r>
        <w:t xml:space="preserve">      Meclis Başkan V.                                        </w:t>
      </w:r>
      <w:r w:rsidR="00AB4DDD">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812E" w14:textId="77777777" w:rsidR="004B6B4A" w:rsidRDefault="004B6B4A">
      <w:r>
        <w:separator/>
      </w:r>
    </w:p>
  </w:endnote>
  <w:endnote w:type="continuationSeparator" w:id="0">
    <w:p w14:paraId="3EAC4609" w14:textId="77777777" w:rsidR="004B6B4A" w:rsidRDefault="004B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1124E" w14:textId="77777777" w:rsidR="004B6B4A" w:rsidRDefault="004B6B4A">
      <w:r>
        <w:separator/>
      </w:r>
    </w:p>
  </w:footnote>
  <w:footnote w:type="continuationSeparator" w:id="0">
    <w:p w14:paraId="2D6358AD" w14:textId="77777777" w:rsidR="004B6B4A" w:rsidRDefault="004B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FF5A891" w:rsidR="001928DE" w:rsidRDefault="00D10A5B">
    <w:pPr>
      <w:jc w:val="both"/>
    </w:pPr>
    <w:r>
      <w:rPr>
        <w:b/>
      </w:rPr>
      <w:t>KARAR:</w:t>
    </w:r>
    <w:r w:rsidR="00C06786">
      <w:rPr>
        <w:b/>
      </w:rPr>
      <w:t xml:space="preserve"> </w:t>
    </w:r>
    <w:r w:rsidR="00AB4DDD">
      <w:rPr>
        <w:b/>
      </w:rPr>
      <w:t>231</w:t>
    </w:r>
    <w:r w:rsidR="00C06786">
      <w:rPr>
        <w:b/>
      </w:rPr>
      <w:t xml:space="preserve">                                                                                         </w:t>
    </w:r>
    <w:r w:rsidR="00C06786">
      <w:rPr>
        <w:b/>
      </w:rPr>
      <w:tab/>
      <w:t xml:space="preserve">               </w:t>
    </w:r>
    <w:r w:rsidR="00C06786">
      <w:rPr>
        <w:b/>
      </w:rPr>
      <w:tab/>
    </w:r>
    <w:r w:rsidR="00E53496">
      <w:rPr>
        <w:b/>
      </w:rPr>
      <w:t>0</w:t>
    </w:r>
    <w:r w:rsidR="00AB4DDD">
      <w:rPr>
        <w:b/>
      </w:rPr>
      <w:t>4.11</w:t>
    </w:r>
    <w:r w:rsidR="00C06786">
      <w:rPr>
        <w:b/>
      </w:rPr>
      <w:t>.20</w:t>
    </w:r>
    <w:r w:rsidR="00270283">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B6B4A"/>
    <w:rsid w:val="004C0F60"/>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4DDD"/>
    <w:rsid w:val="00AB5AF9"/>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23z1">
    <w:name w:val="WW8Num23z1"/>
    <w:qFormat/>
    <w:rsid w:val="00AB4D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553D-A8B4-4F4F-BCC0-F07B5C8F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7</cp:revision>
  <cp:lastPrinted>2021-11-05T08:02:00Z</cp:lastPrinted>
  <dcterms:created xsi:type="dcterms:W3CDTF">2020-08-07T07:47:00Z</dcterms:created>
  <dcterms:modified xsi:type="dcterms:W3CDTF">2021-11-05T08:02:00Z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