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09A8E3D2" w:rsidR="002416C5" w:rsidRPr="006931B4" w:rsidRDefault="00615E5D" w:rsidP="006931B4">
      <w:pPr>
        <w:ind w:firstLine="708"/>
        <w:contextualSpacing/>
        <w:jc w:val="both"/>
        <w:rPr>
          <w:rFonts w:eastAsia="Calibri"/>
          <w:lang w:eastAsia="en-US"/>
        </w:rPr>
      </w:pPr>
      <w:r>
        <w:rPr>
          <w:rFonts w:eastAsiaTheme="minorHAnsi"/>
          <w:lang w:eastAsia="en-US"/>
        </w:rPr>
        <w:t xml:space="preserve">Fatih Mahallesi Şehit Gökhan Uysal Caddesi No:4 adresinde bulunan Sincan Fuar ve Kongre Merkezi binası zemin katında Küçük Ölçekli Bilim Merkezi kurulması ve söz konusu proje çağrısı kapsamında TÜBİTAK tarafından sağlanacak desteğin şartlı bağış olarak kabul edilmesi ile ilgili </w:t>
      </w:r>
      <w:r w:rsidR="006931B4" w:rsidRPr="00240DE4">
        <w:rPr>
          <w:rFonts w:eastAsia="Calibri"/>
          <w:lang w:eastAsia="en-US"/>
        </w:rPr>
        <w:t>başkanlık yazısı.</w:t>
      </w:r>
    </w:p>
    <w:p w14:paraId="18BDFAB3" w14:textId="246A5803" w:rsidR="00615E5D" w:rsidRDefault="006931B4" w:rsidP="00615E5D">
      <w:pPr>
        <w:ind w:firstLine="708"/>
        <w:jc w:val="both"/>
      </w:pPr>
      <w:r>
        <w:t>(</w:t>
      </w:r>
      <w:bookmarkEnd w:id="0"/>
      <w:r w:rsidR="00615E5D">
        <w:t xml:space="preserve">TÜBİTAK 4003-B Küçük Ölçekli Bilim Merkezi Kurulması Çağrısı kapsamında Belediyemiz tarafından Fatih Mahallesi Şehit Gökhan Uysal </w:t>
      </w:r>
      <w:proofErr w:type="spellStart"/>
      <w:r w:rsidR="00615E5D">
        <w:t>Cadesi</w:t>
      </w:r>
      <w:proofErr w:type="spellEnd"/>
      <w:r w:rsidR="00615E5D">
        <w:t xml:space="preserve"> No:4 adresinde bulunan Sincan Fuar ve Kongre Merkezi binası zemin katında; Astronomi, Havacılık ve Uzay Atölyesi, Matematik Atölyesi, Teknoloji Atölyesi, Tasarım Atölyesi, Doğa Bilimleri Atölyesi ve </w:t>
      </w:r>
      <w:proofErr w:type="spellStart"/>
      <w:r w:rsidR="00615E5D">
        <w:t>Deneyap</w:t>
      </w:r>
      <w:proofErr w:type="spellEnd"/>
      <w:r w:rsidR="00615E5D">
        <w:t xml:space="preserve"> Teknoloji Atölyesi'nin yer alacağı Sincan Belediyesi Küçük Ölçekli Bilim Merkezi Kurulması başlıklı proje önerimiz yapılan değerlendirmeler sonucunda TÜBİTAK tarafından desteklenmesi uygun görülmüştür. </w:t>
      </w:r>
    </w:p>
    <w:p w14:paraId="27973A84" w14:textId="575AA7AA" w:rsidR="00A75519" w:rsidRDefault="00615E5D" w:rsidP="00615E5D">
      <w:pPr>
        <w:ind w:firstLine="709"/>
        <w:jc w:val="both"/>
      </w:pPr>
      <w:r>
        <w:t>Sincan Belediyesi Küçük Ölçekli Bilim Merkezi kurulması ve söz konusu proje çağrısı kapsamında TÜBİTAK tarafından sağlanacak desteğin de şartlı bağış olarak kabul edilmesi konularının</w:t>
      </w:r>
      <w:r w:rsidR="002B7885">
        <w:t xml:space="preserve"> </w:t>
      </w:r>
      <w:r>
        <w:t>5393 Sayılı Belediye Kanunu'nun 18. Maddesi gereğince Belediye Meclisinde görüşülmesini;</w:t>
      </w:r>
      <w:r w:rsidR="00A75519" w:rsidRPr="002416C5">
        <w:t> </w:t>
      </w:r>
    </w:p>
    <w:p w14:paraId="418A8BB0" w14:textId="77777777" w:rsidR="00212F17" w:rsidRDefault="00212F17" w:rsidP="00212F17">
      <w:pPr>
        <w:ind w:firstLine="708"/>
        <w:jc w:val="both"/>
      </w:pPr>
      <w:r>
        <w:t>Olurlarınıza arz ederim.) Okundu.</w:t>
      </w:r>
    </w:p>
    <w:p w14:paraId="62F34851" w14:textId="42EE08BB"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F14EA5" w:rsidRPr="00442051">
        <w:rPr>
          <w:rFonts w:eastAsia="Calibri"/>
          <w:lang w:eastAsia="en-US"/>
        </w:rPr>
        <w:t xml:space="preserve">5393 sayılı Belediye Kanunu’nun 18. maddesinin (g) bendi gereği, </w:t>
      </w:r>
      <w:bookmarkStart w:id="1" w:name="_GoBack"/>
      <w:bookmarkEnd w:id="1"/>
      <w:r w:rsidR="00615E5D">
        <w:rPr>
          <w:rFonts w:eastAsiaTheme="minorHAnsi"/>
          <w:lang w:eastAsia="en-US"/>
        </w:rPr>
        <w:t>Fatih Mahallesi Şehit Gökhan Uysal Caddesi No:4 adresinde bulunan Sincan Fuar ve Kongre Merkezi binası zemin katında Küçük Ölçekli Bilim Merkezi kurulması ve söz konusu proje çağrısı kapsamında TÜBİTAK tarafından sağlanacak desteğin şartlı bağış olarak kabul edilmesi</w:t>
      </w:r>
      <w:r w:rsidR="006931B4">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w:t>
      </w:r>
      <w:r w:rsidR="00615E5D">
        <w:t>4</w:t>
      </w:r>
      <w:r w:rsidR="00A912E3" w:rsidRPr="00673331">
        <w:t>.</w:t>
      </w:r>
      <w:r w:rsidR="00615E5D">
        <w:t>12</w:t>
      </w:r>
      <w:r w:rsidR="003528B8">
        <w:t>.2023</w:t>
      </w:r>
      <w:r w:rsidRPr="00673331">
        <w:t xml:space="preserve"> tarihli toplantıda karar verildi.</w:t>
      </w:r>
      <w:r w:rsidR="00FC1985">
        <w:t xml:space="preserve"> </w:t>
      </w:r>
      <w:r w:rsidR="006931B4">
        <w:t xml:space="preserve">  </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18483DBD" w14:textId="7CEDF1B9" w:rsidR="002416B4" w:rsidRDefault="00496A54" w:rsidP="002416B4">
      <w:pPr>
        <w:ind w:firstLine="426"/>
      </w:pPr>
      <w:r>
        <w:t xml:space="preserve"> </w:t>
      </w:r>
      <w:r w:rsidR="001E1801">
        <w:t xml:space="preserve"> </w:t>
      </w:r>
      <w:r w:rsidR="002416B4">
        <w:t>Murat ERCAN</w:t>
      </w:r>
      <w:r w:rsidR="002416B4">
        <w:tab/>
        <w:t xml:space="preserve">                    </w:t>
      </w:r>
      <w:r w:rsidR="002416B4">
        <w:tab/>
        <w:t xml:space="preserve">         Serkan TEKGÜMÜŞ</w:t>
      </w:r>
      <w:r w:rsidR="002416B4">
        <w:tab/>
      </w:r>
      <w:r w:rsidR="002416B4">
        <w:tab/>
        <w:t xml:space="preserve">    </w:t>
      </w:r>
      <w:r w:rsidR="002416B4">
        <w:tab/>
        <w:t xml:space="preserve">Kevser TEKİN  </w:t>
      </w:r>
    </w:p>
    <w:p w14:paraId="26754BE9" w14:textId="77777777" w:rsidR="002416B4" w:rsidRDefault="002416B4" w:rsidP="002416B4">
      <w:r>
        <w:t xml:space="preserve">         Meclis Başkanı                                              </w:t>
      </w:r>
      <w:proofErr w:type="gramStart"/>
      <w:r>
        <w:t>Katip</w:t>
      </w:r>
      <w:proofErr w:type="gramEnd"/>
      <w:r>
        <w:tab/>
      </w:r>
      <w:r>
        <w:tab/>
      </w:r>
      <w:r>
        <w:tab/>
      </w:r>
      <w:r>
        <w:tab/>
        <w:t xml:space="preserve">        </w:t>
      </w:r>
      <w:proofErr w:type="spellStart"/>
      <w:r>
        <w:t>Katip</w:t>
      </w:r>
      <w:proofErr w:type="spellEnd"/>
    </w:p>
    <w:p w14:paraId="73DC7202" w14:textId="621D4761" w:rsidR="003323F8" w:rsidRDefault="003323F8" w:rsidP="002416B4">
      <w:pPr>
        <w:ind w:firstLine="426"/>
      </w:pPr>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9CD0" w14:textId="77777777" w:rsidR="002C75BC" w:rsidRDefault="002C75BC">
      <w:r>
        <w:separator/>
      </w:r>
    </w:p>
  </w:endnote>
  <w:endnote w:type="continuationSeparator" w:id="0">
    <w:p w14:paraId="2547EF92" w14:textId="77777777" w:rsidR="002C75BC" w:rsidRDefault="002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A673" w14:textId="77777777" w:rsidR="002C75BC" w:rsidRDefault="002C75BC">
      <w:r>
        <w:separator/>
      </w:r>
    </w:p>
  </w:footnote>
  <w:footnote w:type="continuationSeparator" w:id="0">
    <w:p w14:paraId="7EED68B1" w14:textId="77777777" w:rsidR="002C75BC" w:rsidRDefault="002C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A026792" w:rsidR="001928DE" w:rsidRDefault="00D10A5B">
    <w:pPr>
      <w:jc w:val="both"/>
    </w:pPr>
    <w:r>
      <w:rPr>
        <w:b/>
      </w:rPr>
      <w:t>KARAR:</w:t>
    </w:r>
    <w:r w:rsidR="00C06786">
      <w:rPr>
        <w:b/>
      </w:rPr>
      <w:t xml:space="preserve"> </w:t>
    </w:r>
    <w:r w:rsidR="00615E5D">
      <w:rPr>
        <w:b/>
      </w:rPr>
      <w:t>234</w:t>
    </w:r>
    <w:r w:rsidR="00C06786">
      <w:rPr>
        <w:b/>
      </w:rPr>
      <w:t xml:space="preserve">                                                                                        </w:t>
    </w:r>
    <w:r w:rsidR="00C06786">
      <w:rPr>
        <w:b/>
      </w:rPr>
      <w:tab/>
      <w:t xml:space="preserve">               </w:t>
    </w:r>
    <w:proofErr w:type="gramStart"/>
    <w:r w:rsidR="00C06786">
      <w:rPr>
        <w:b/>
      </w:rPr>
      <w:tab/>
    </w:r>
    <w:r w:rsidR="00615E5D">
      <w:rPr>
        <w:b/>
      </w:rPr>
      <w:t xml:space="preserve">  </w:t>
    </w:r>
    <w:r w:rsidR="00151F10">
      <w:rPr>
        <w:b/>
      </w:rPr>
      <w:t>0</w:t>
    </w:r>
    <w:r w:rsidR="00615E5D">
      <w:rPr>
        <w:b/>
      </w:rPr>
      <w:t>4</w:t>
    </w:r>
    <w:r w:rsidR="00045725">
      <w:rPr>
        <w:b/>
      </w:rPr>
      <w:t>.</w:t>
    </w:r>
    <w:r w:rsidR="00615E5D">
      <w:rPr>
        <w:b/>
      </w:rPr>
      <w:t>12</w:t>
    </w:r>
    <w:r w:rsidR="00C06786">
      <w:rPr>
        <w:b/>
      </w:rPr>
      <w:t>.20</w:t>
    </w:r>
    <w:r w:rsidR="003528B8">
      <w:rPr>
        <w:b/>
      </w:rPr>
      <w:t>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E1801"/>
    <w:rsid w:val="00212F17"/>
    <w:rsid w:val="00232F7B"/>
    <w:rsid w:val="002330B2"/>
    <w:rsid w:val="002416B4"/>
    <w:rsid w:val="002416C5"/>
    <w:rsid w:val="00252F2F"/>
    <w:rsid w:val="002536CD"/>
    <w:rsid w:val="00256AA5"/>
    <w:rsid w:val="00281B9A"/>
    <w:rsid w:val="00285C03"/>
    <w:rsid w:val="002A380A"/>
    <w:rsid w:val="002B2B90"/>
    <w:rsid w:val="002B372D"/>
    <w:rsid w:val="002B7885"/>
    <w:rsid w:val="002C75BC"/>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4A65"/>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15E5D"/>
    <w:rsid w:val="00631D59"/>
    <w:rsid w:val="006375B5"/>
    <w:rsid w:val="00671CF3"/>
    <w:rsid w:val="00673331"/>
    <w:rsid w:val="006779E9"/>
    <w:rsid w:val="0068403B"/>
    <w:rsid w:val="006931B4"/>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3AC7"/>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14EA5"/>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3657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A467-BF50-4D22-92FD-04344FFF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2023-12-05T07:12:00Z</cp:lastPrinted>
  <dcterms:created xsi:type="dcterms:W3CDTF">2020-09-07T13:38:00Z</dcterms:created>
  <dcterms:modified xsi:type="dcterms:W3CDTF">2023-12-05T07:12:00Z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