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820C78" w:rsidRDefault="001928DE">
      <w:pPr>
        <w:jc w:val="both"/>
        <w:rPr>
          <w:b/>
        </w:rPr>
      </w:pPr>
    </w:p>
    <w:p w14:paraId="68E9EDE2" w14:textId="1C495425" w:rsidR="00895C6A" w:rsidRPr="00820C78" w:rsidRDefault="009A3F9F" w:rsidP="009A3F9F">
      <w:pPr>
        <w:tabs>
          <w:tab w:val="left" w:pos="1943"/>
        </w:tabs>
        <w:ind w:firstLine="709"/>
        <w:jc w:val="both"/>
      </w:pPr>
      <w:r w:rsidRPr="00820C78">
        <w:tab/>
      </w:r>
    </w:p>
    <w:p w14:paraId="3B942B3F" w14:textId="77777777" w:rsidR="001928DE" w:rsidRPr="00820C78" w:rsidRDefault="00C06786">
      <w:pPr>
        <w:ind w:firstLine="709"/>
        <w:jc w:val="center"/>
        <w:rPr>
          <w:b/>
        </w:rPr>
      </w:pPr>
      <w:proofErr w:type="gramStart"/>
      <w:r w:rsidRPr="00820C78">
        <w:rPr>
          <w:b/>
        </w:rPr>
        <w:t>K  A</w:t>
      </w:r>
      <w:proofErr w:type="gramEnd"/>
      <w:r w:rsidRPr="00820C78">
        <w:rPr>
          <w:b/>
        </w:rPr>
        <w:t xml:space="preserve">  R  A  R</w:t>
      </w:r>
    </w:p>
    <w:p w14:paraId="7157EDEF" w14:textId="77777777" w:rsidR="00895C6A" w:rsidRPr="00820C78" w:rsidRDefault="00895C6A" w:rsidP="00270283">
      <w:pPr>
        <w:jc w:val="both"/>
        <w:rPr>
          <w:b/>
        </w:rPr>
      </w:pPr>
    </w:p>
    <w:p w14:paraId="70E30D0A" w14:textId="77777777" w:rsidR="009A3F9F" w:rsidRPr="00820C78" w:rsidRDefault="009A3F9F">
      <w:pPr>
        <w:ind w:firstLine="709"/>
        <w:jc w:val="both"/>
        <w:rPr>
          <w:b/>
        </w:rPr>
      </w:pPr>
    </w:p>
    <w:p w14:paraId="439D9EB5" w14:textId="1C32ACFB" w:rsidR="00F063BF" w:rsidRPr="00820C78" w:rsidRDefault="00820C78" w:rsidP="0034616D">
      <w:pPr>
        <w:ind w:firstLine="709"/>
        <w:jc w:val="both"/>
      </w:pPr>
      <w:bookmarkStart w:id="0" w:name="__DdeLink__146_2610451006"/>
      <w:r w:rsidRPr="00820C78">
        <w:t>01-07 Mart 2024 Yeşilay haftası olması sebebiyle Belediyemizce yapılabileceklerin belirlenmesi ile ilgili Çevre Komisyonu, Sağlık Komisyonu ile Esnaf ve Sanatkârlar Komisyonu</w:t>
      </w:r>
      <w:r w:rsidR="00F063BF" w:rsidRPr="00820C78">
        <w:rPr>
          <w:rFonts w:eastAsia="Calibri"/>
          <w:color w:val="000000"/>
        </w:rPr>
        <w:t>nun</w:t>
      </w:r>
      <w:bookmarkEnd w:id="0"/>
      <w:r w:rsidR="00F063BF" w:rsidRPr="00820C7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15</w:t>
      </w:r>
      <w:r w:rsidR="00EB470B" w:rsidRPr="00820C78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3</w:t>
      </w:r>
      <w:r w:rsidR="00EB470B" w:rsidRPr="00820C78">
        <w:rPr>
          <w:rFonts w:eastAsia="Calibri"/>
          <w:color w:val="000000"/>
        </w:rPr>
        <w:t>.202</w:t>
      </w:r>
      <w:r>
        <w:rPr>
          <w:rFonts w:eastAsia="Calibri"/>
          <w:color w:val="000000"/>
        </w:rPr>
        <w:t>4</w:t>
      </w:r>
      <w:r w:rsidR="00F063BF" w:rsidRPr="00820C78">
        <w:rPr>
          <w:rFonts w:eastAsia="Calibri"/>
          <w:color w:val="000000"/>
        </w:rPr>
        <w:t xml:space="preserve"> tarih ve </w:t>
      </w:r>
      <w:r w:rsidR="00EA7D6F" w:rsidRPr="00820C78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3</w:t>
      </w:r>
      <w:r w:rsidR="00123070" w:rsidRPr="00820C78">
        <w:rPr>
          <w:rFonts w:eastAsia="Calibri"/>
          <w:color w:val="000000"/>
        </w:rPr>
        <w:t xml:space="preserve"> </w:t>
      </w:r>
      <w:r w:rsidR="00F063BF" w:rsidRPr="00820C78">
        <w:rPr>
          <w:rFonts w:eastAsia="Calibri"/>
          <w:color w:val="000000"/>
        </w:rPr>
        <w:t>sayılı</w:t>
      </w:r>
      <w:r w:rsidR="00EA7D6F" w:rsidRPr="00820C78">
        <w:rPr>
          <w:rFonts w:eastAsia="Calibri"/>
          <w:color w:val="000000"/>
        </w:rPr>
        <w:t xml:space="preserve"> müşterek</w:t>
      </w:r>
      <w:r w:rsidR="00BE6288" w:rsidRPr="00820C78">
        <w:rPr>
          <w:rFonts w:eastAsia="Calibri"/>
          <w:color w:val="000000"/>
        </w:rPr>
        <w:t xml:space="preserve"> </w:t>
      </w:r>
      <w:r w:rsidR="00F063BF" w:rsidRPr="00820C78">
        <w:rPr>
          <w:rFonts w:eastAsia="Calibri"/>
          <w:color w:val="000000"/>
        </w:rPr>
        <w:t>raporu.</w:t>
      </w:r>
    </w:p>
    <w:p w14:paraId="79728D34" w14:textId="77777777" w:rsidR="00820C78" w:rsidRPr="00820C78" w:rsidRDefault="00C06786" w:rsidP="00820C78">
      <w:pPr>
        <w:ind w:firstLine="709"/>
        <w:jc w:val="both"/>
      </w:pPr>
      <w:r w:rsidRPr="00820C78">
        <w:t>(</w:t>
      </w:r>
      <w:r w:rsidR="00820C78" w:rsidRPr="00820C78">
        <w:t>Belediye Meclisimizin 04.03.2024 tarihinde yapmış olduğu birleşimde görüşülerek komisyonumuza havale edilen, 01-07 Mart 2024 Yeşilay haftası olması sebebiyle Belediyemizce yapılabileceklerin belirlenmesi ile ilgili ile ilgili dosya incelendi.</w:t>
      </w:r>
    </w:p>
    <w:p w14:paraId="3AA00747" w14:textId="77777777" w:rsidR="00820C78" w:rsidRPr="00820C78" w:rsidRDefault="00820C78" w:rsidP="00820C78">
      <w:pPr>
        <w:ind w:firstLine="709"/>
        <w:jc w:val="both"/>
      </w:pPr>
      <w:r w:rsidRPr="00820C78">
        <w:t xml:space="preserve">Konu üzerine yapılan görüşmelerde; </w:t>
      </w:r>
    </w:p>
    <w:p w14:paraId="284408EF" w14:textId="77777777" w:rsidR="00820C78" w:rsidRPr="00820C78" w:rsidRDefault="00820C78" w:rsidP="00820C78">
      <w:pPr>
        <w:ind w:left="84" w:right="84" w:firstLine="624"/>
        <w:jc w:val="both"/>
      </w:pPr>
      <w:r w:rsidRPr="00820C78">
        <w:t xml:space="preserve">Ülkemizde mart ayının ilk haftası "Yeşilay Haftası" olarak kutlanır. Yeşilay Derneği ilk olarak 5 Mart 1920 tarihinde, alkollü içki ve uyuşturucu madde kullanımına karşı olanlar tarafından "Hilâli </w:t>
      </w:r>
      <w:proofErr w:type="spellStart"/>
      <w:r w:rsidRPr="00820C78">
        <w:t>Ahdar</w:t>
      </w:r>
      <w:proofErr w:type="spellEnd"/>
      <w:r w:rsidRPr="00820C78">
        <w:t>" adı ile kuruldu. Daha sonra Yeşilay adını alan dernek, başta sigara olmak üzere, tüm uyuşturucu maddeler ve alkollü içkilere karşı mücadele vermektedir.</w:t>
      </w:r>
    </w:p>
    <w:p w14:paraId="55178001" w14:textId="77777777" w:rsidR="00820C78" w:rsidRPr="00820C78" w:rsidRDefault="00820C78" w:rsidP="00820C78">
      <w:pPr>
        <w:ind w:left="84" w:right="84" w:firstLine="624"/>
        <w:jc w:val="both"/>
      </w:pPr>
      <w:r w:rsidRPr="00820C78">
        <w:t xml:space="preserve">Ülkemizde uyuşturucu maddelerin yapımı, satışı, kullanılması, taşınması ve bulundurulması yasaktır. Bu yasağa uymayanlar suç işlemiş olur ve ağır hapis cezası ile cezalandırılır. </w:t>
      </w:r>
    </w:p>
    <w:p w14:paraId="019695A3" w14:textId="77777777" w:rsidR="00820C78" w:rsidRPr="00820C78" w:rsidRDefault="00820C78" w:rsidP="00820C78">
      <w:pPr>
        <w:ind w:left="84" w:right="84"/>
        <w:jc w:val="both"/>
        <w:rPr>
          <w:rFonts w:eastAsiaTheme="minorHAnsi"/>
          <w:lang w:eastAsia="en-US"/>
        </w:rPr>
      </w:pPr>
      <w:r w:rsidRPr="00820C78">
        <w:t> </w:t>
      </w:r>
      <w:r w:rsidRPr="00820C78">
        <w:tab/>
        <w:t xml:space="preserve">Bu Haftada Belediyemiz ile Yeşilay Derneği iş birliği ile okullarda konferans, </w:t>
      </w:r>
      <w:proofErr w:type="spellStart"/>
      <w:r w:rsidRPr="00820C78">
        <w:t>sinevizyon</w:t>
      </w:r>
      <w:proofErr w:type="spellEnd"/>
      <w:r w:rsidRPr="00820C78">
        <w:t xml:space="preserve"> gösterileri gibi etkinlikler düzenlenebilir. Ayrıca </w:t>
      </w:r>
      <w:proofErr w:type="spellStart"/>
      <w:r w:rsidRPr="00820C78">
        <w:t>bilboardlar</w:t>
      </w:r>
      <w:proofErr w:type="spellEnd"/>
      <w:r w:rsidRPr="00820C78">
        <w:t xml:space="preserve"> aracılıyla sigara alkol ve uyuşturucunun zararları konusunda bilgilendirme yapılması, konuyla ilgili olarak Belediyemiz Kültür ve Sosyal İşler Müdürlüğünün görevlendirilmesi komisyonumuzca uygun görülmüştür. </w:t>
      </w:r>
    </w:p>
    <w:p w14:paraId="4EBF981B" w14:textId="6C194DD1" w:rsidR="00485CF3" w:rsidRPr="00820C78" w:rsidRDefault="0034616D" w:rsidP="00EB4B6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820C78">
        <w:rPr>
          <w:sz w:val="24"/>
          <w:szCs w:val="24"/>
        </w:rPr>
        <w:t>Meclisimizin görüşlerine arz ederiz.</w:t>
      </w:r>
      <w:r w:rsidR="00837BF8" w:rsidRPr="00820C78">
        <w:rPr>
          <w:sz w:val="24"/>
          <w:szCs w:val="24"/>
        </w:rPr>
        <w:t>)</w:t>
      </w:r>
      <w:r w:rsidR="00895C6A" w:rsidRPr="00820C78">
        <w:rPr>
          <w:sz w:val="24"/>
          <w:szCs w:val="24"/>
        </w:rPr>
        <w:t xml:space="preserve">  O</w:t>
      </w:r>
      <w:r w:rsidR="00485CF3" w:rsidRPr="00820C78">
        <w:rPr>
          <w:sz w:val="24"/>
          <w:szCs w:val="24"/>
        </w:rPr>
        <w:t>kundu.</w:t>
      </w:r>
    </w:p>
    <w:p w14:paraId="626685F2" w14:textId="77B7AA70" w:rsidR="001928DE" w:rsidRPr="00820C78" w:rsidRDefault="00F063BF" w:rsidP="00252F2F">
      <w:pPr>
        <w:ind w:firstLine="709"/>
        <w:jc w:val="both"/>
      </w:pPr>
      <w:r w:rsidRPr="00820C78">
        <w:t xml:space="preserve">Konu üzerindeki görüşmelerden sonra, komisyon raporu oylamaya sunuldu, yapılan işaretle oylama sonucunda, </w:t>
      </w:r>
      <w:r w:rsidR="00820C78" w:rsidRPr="00820C78">
        <w:t>01-07 Mart 2024 Yeşilay haftası olması sebebiyle Belediyemizce yapılabileceklerin belirlenmesi ile ilgili Çevre Komisyonu, Sağlık Komisyonu ile Esnaf ve Sanatkârlar Komisyonu</w:t>
      </w:r>
      <w:r w:rsidR="00EB4B6F" w:rsidRPr="00820C78">
        <w:rPr>
          <w:rFonts w:eastAsia="Calibri"/>
          <w:bCs/>
        </w:rPr>
        <w:t xml:space="preserve"> </w:t>
      </w:r>
      <w:r w:rsidR="00EA7D6F" w:rsidRPr="00820C78">
        <w:t>müşterek</w:t>
      </w:r>
      <w:r w:rsidR="00BE6288" w:rsidRPr="00820C78">
        <w:t xml:space="preserve"> </w:t>
      </w:r>
      <w:r w:rsidRPr="00820C78">
        <w:t xml:space="preserve">raporunun kabulüne oybirliğiyle </w:t>
      </w:r>
      <w:r w:rsidR="00820C78">
        <w:t>16</w:t>
      </w:r>
      <w:r w:rsidR="00EB470B" w:rsidRPr="00820C78">
        <w:t>.0</w:t>
      </w:r>
      <w:r w:rsidR="00820C78">
        <w:t>4</w:t>
      </w:r>
      <w:r w:rsidR="00EB470B" w:rsidRPr="00820C78">
        <w:t>.202</w:t>
      </w:r>
      <w:r w:rsidR="00820C78">
        <w:t>4</w:t>
      </w:r>
      <w:bookmarkStart w:id="1" w:name="_GoBack"/>
      <w:bookmarkEnd w:id="1"/>
      <w:r w:rsidRPr="00820C78">
        <w:t xml:space="preserve"> tarihli toplantıda karar verildi.</w:t>
      </w:r>
    </w:p>
    <w:p w14:paraId="122D72CD" w14:textId="77777777" w:rsidR="001928DE" w:rsidRPr="00820C78" w:rsidRDefault="001928DE">
      <w:pPr>
        <w:ind w:firstLine="708"/>
        <w:jc w:val="both"/>
      </w:pPr>
    </w:p>
    <w:p w14:paraId="3559ABEC" w14:textId="77777777" w:rsidR="00895C6A" w:rsidRPr="00820C78" w:rsidRDefault="00895C6A" w:rsidP="00EB4B6F">
      <w:pPr>
        <w:jc w:val="both"/>
      </w:pPr>
    </w:p>
    <w:p w14:paraId="495E5701" w14:textId="5F22D9C5" w:rsidR="000C0CD8" w:rsidRDefault="000C0CD8" w:rsidP="00697A07"/>
    <w:p w14:paraId="00A54618" w14:textId="77777777" w:rsidR="00820C78" w:rsidRDefault="00820C78" w:rsidP="00820C78"/>
    <w:p w14:paraId="3FFEF343" w14:textId="259FF179" w:rsidR="00697A07" w:rsidRPr="00820C78" w:rsidRDefault="00820C78" w:rsidP="00820C78">
      <w:r>
        <w:t xml:space="preserve"> </w:t>
      </w:r>
      <w:r w:rsidR="00697A07" w:rsidRPr="00820C78">
        <w:t>Bekir YILDIZ</w:t>
      </w:r>
      <w:r w:rsidR="00697A07" w:rsidRPr="00820C78">
        <w:tab/>
        <w:t xml:space="preserve">   </w:t>
      </w:r>
      <w:r w:rsidR="00697A07" w:rsidRPr="00820C78">
        <w:tab/>
        <w:t xml:space="preserve">               Kaan Yusuf YURTERİ</w:t>
      </w:r>
      <w:r w:rsidR="00697A07" w:rsidRPr="00820C78">
        <w:tab/>
      </w:r>
      <w:r w:rsidR="00697A07" w:rsidRPr="00820C78">
        <w:tab/>
        <w:t xml:space="preserve">  </w:t>
      </w:r>
      <w:r>
        <w:t xml:space="preserve"> </w:t>
      </w:r>
      <w:r w:rsidR="00697A07" w:rsidRPr="00820C78">
        <w:t xml:space="preserve">Fatma Nur AYDOĞAN              </w:t>
      </w:r>
    </w:p>
    <w:p w14:paraId="32C72B7B" w14:textId="18739821" w:rsidR="00697A07" w:rsidRPr="00820C78" w:rsidRDefault="00697A07" w:rsidP="00697A07">
      <w:r w:rsidRPr="00820C78">
        <w:t xml:space="preserve">Meclis Başkan V.                                      </w:t>
      </w:r>
      <w:r w:rsidR="00820C78">
        <w:t xml:space="preserve">        </w:t>
      </w:r>
      <w:proofErr w:type="gramStart"/>
      <w:r w:rsidRPr="00820C78">
        <w:t>Katip</w:t>
      </w:r>
      <w:proofErr w:type="gramEnd"/>
      <w:r w:rsidRPr="00820C78">
        <w:tab/>
      </w:r>
      <w:r w:rsidRPr="00820C78">
        <w:tab/>
      </w:r>
      <w:r w:rsidRPr="00820C78">
        <w:tab/>
      </w:r>
      <w:r w:rsidRPr="00820C78">
        <w:tab/>
        <w:t xml:space="preserve">      </w:t>
      </w:r>
      <w:proofErr w:type="spellStart"/>
      <w:r w:rsidRPr="00820C78">
        <w:t>Katip</w:t>
      </w:r>
      <w:proofErr w:type="spellEnd"/>
    </w:p>
    <w:p w14:paraId="3D13E9D9" w14:textId="77777777" w:rsidR="00697A07" w:rsidRPr="00820C78" w:rsidRDefault="00697A07" w:rsidP="00697A07"/>
    <w:p w14:paraId="063F8ED5" w14:textId="5832F123" w:rsidR="00304DE6" w:rsidRPr="00820C78" w:rsidRDefault="00304DE6" w:rsidP="00304DE6">
      <w:pPr>
        <w:jc w:val="center"/>
        <w:rPr>
          <w:b/>
        </w:rPr>
      </w:pPr>
    </w:p>
    <w:sectPr w:rsidR="00304DE6" w:rsidRPr="00820C78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3DBC" w14:textId="77777777" w:rsidR="009B226E" w:rsidRDefault="009B226E">
      <w:r>
        <w:separator/>
      </w:r>
    </w:p>
  </w:endnote>
  <w:endnote w:type="continuationSeparator" w:id="0">
    <w:p w14:paraId="141EB8B6" w14:textId="77777777" w:rsidR="009B226E" w:rsidRDefault="009B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6FE4" w14:textId="77777777" w:rsidR="009B226E" w:rsidRDefault="009B226E">
      <w:r>
        <w:separator/>
      </w:r>
    </w:p>
  </w:footnote>
  <w:footnote w:type="continuationSeparator" w:id="0">
    <w:p w14:paraId="58B868FC" w14:textId="77777777" w:rsidR="009B226E" w:rsidRDefault="009B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27D3F16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20C78">
      <w:rPr>
        <w:b/>
      </w:rPr>
      <w:t>59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820C78">
      <w:rPr>
        <w:b/>
      </w:rPr>
      <w:t>16</w:t>
    </w:r>
    <w:r w:rsidR="00270283">
      <w:rPr>
        <w:b/>
      </w:rPr>
      <w:t>.0</w:t>
    </w:r>
    <w:r w:rsidR="00820C78">
      <w:rPr>
        <w:b/>
      </w:rPr>
      <w:t>4</w:t>
    </w:r>
    <w:r w:rsidR="00C06786">
      <w:rPr>
        <w:b/>
      </w:rPr>
      <w:t>.20</w:t>
    </w:r>
    <w:r w:rsidR="00EB470B">
      <w:rPr>
        <w:b/>
      </w:rPr>
      <w:t>2</w:t>
    </w:r>
    <w:r w:rsidR="00820C78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17793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97A07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0C78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B226E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5489-488E-4B71-A1AD-0D535E3A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15</cp:revision>
  <cp:lastPrinted>2023-07-05T10:22:00Z</cp:lastPrinted>
  <dcterms:created xsi:type="dcterms:W3CDTF">2020-08-07T07:47:00Z</dcterms:created>
  <dcterms:modified xsi:type="dcterms:W3CDTF">2024-04-16T07:47:00Z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