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E00B7" w14:textId="77777777" w:rsidR="007E62A3" w:rsidRDefault="007E62A3" w:rsidP="006C36FA">
      <w:pPr>
        <w:tabs>
          <w:tab w:val="left" w:pos="1943"/>
        </w:tabs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BAC1D22" w14:textId="77777777" w:rsidR="00B063C5" w:rsidRDefault="00B063C5" w:rsidP="006C36FA">
      <w:pPr>
        <w:jc w:val="both"/>
      </w:pPr>
      <w:bookmarkStart w:id="0" w:name="__DdeLink__146_2610451006"/>
    </w:p>
    <w:p w14:paraId="439D9EB5" w14:textId="11058FB1" w:rsidR="00F063BF" w:rsidRPr="00673331" w:rsidRDefault="006C36FA" w:rsidP="007E62A3">
      <w:pPr>
        <w:ind w:firstLine="708"/>
        <w:jc w:val="both"/>
      </w:pPr>
      <w:proofErr w:type="gramStart"/>
      <w:r w:rsidRPr="00F4414E">
        <w:t>Temelli-Cumhuriy</w:t>
      </w:r>
      <w:r>
        <w:t>et (Tapuda Hürriyet)</w:t>
      </w:r>
      <w:r w:rsidRPr="006C36FA">
        <w:t xml:space="preserve"> </w:t>
      </w:r>
      <w:r w:rsidRPr="00F4414E">
        <w:t>Mahallesi, 122 Ada 30, 31, 32, 35, 36, 37, 38, 39, 40, 41, 42 Parsel ve 124 Ada 1, 2 Parsel numaralı taşınmazların tamamı, 122 ada 27, 28 parsel numaralı t</w:t>
      </w:r>
      <w:r>
        <w:t xml:space="preserve">aşınmazların bir kısmına yönelik hazırlanan </w:t>
      </w:r>
      <w:r w:rsidRPr="00611463">
        <w:rPr>
          <w:rFonts w:eastAsia="Calibri"/>
          <w:lang w:eastAsia="en-US"/>
        </w:rPr>
        <w:t>1/1000 ölçekl</w:t>
      </w:r>
      <w:r w:rsidR="00460C17">
        <w:rPr>
          <w:rFonts w:eastAsia="Calibri"/>
          <w:lang w:eastAsia="en-US"/>
        </w:rPr>
        <w:t>i Uygulama İmar Plan</w:t>
      </w:r>
      <w:r w:rsidRPr="00611463">
        <w:rPr>
          <w:rFonts w:eastAsia="Calibri"/>
          <w:lang w:eastAsia="en-US"/>
        </w:rPr>
        <w:t xml:space="preserve"> ile ilgili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 w:rsidR="009B7A4D">
        <w:rPr>
          <w:rFonts w:eastAsia="Calibri"/>
          <w:color w:val="000000"/>
        </w:rPr>
        <w:t>04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03</w:t>
      </w:r>
      <w:r w:rsidR="00626BA6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15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  <w:r>
        <w:rPr>
          <w:rFonts w:eastAsia="Calibri"/>
          <w:color w:val="000000"/>
        </w:rPr>
        <w:t xml:space="preserve"> </w:t>
      </w:r>
      <w:proofErr w:type="gramEnd"/>
    </w:p>
    <w:p w14:paraId="005E4BF7" w14:textId="7773F60F" w:rsidR="006C36FA" w:rsidRDefault="00C06786" w:rsidP="006C36FA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6C36FA" w:rsidRPr="00383571">
        <w:t xml:space="preserve">Belediye meclisimizin </w:t>
      </w:r>
      <w:r w:rsidR="006C36FA">
        <w:t>01.03.2022</w:t>
      </w:r>
      <w:r w:rsidR="006C36FA" w:rsidRPr="00383571">
        <w:t xml:space="preserve"> tarihinde yapmış olduğu birleşimde görüşülerek komisyonumuza havale edilen,</w:t>
      </w:r>
      <w:r w:rsidR="006C36FA">
        <w:t xml:space="preserve"> </w:t>
      </w:r>
      <w:r w:rsidR="006C36FA" w:rsidRPr="00F4414E">
        <w:t>Temelli-Cumhuriy</w:t>
      </w:r>
      <w:r w:rsidR="006C36FA">
        <w:t>et (Tapuda Hürriyet</w:t>
      </w:r>
      <w:r w:rsidR="006C36FA" w:rsidRPr="00F4414E">
        <w:t xml:space="preserve"> Mahallesi</w:t>
      </w:r>
      <w:r w:rsidR="006C36FA">
        <w:t>)</w:t>
      </w:r>
      <w:r w:rsidR="006C36FA" w:rsidRPr="00F4414E">
        <w:t>, 122 Ada 30, 31, 32, 35, 36, 37, 38, 39, 40, 41, 42 Parsel ve 124 Ada 1, 2 Parsel numaralı taşınmazların tamamı, 122 ada 27, 28 parsel numaralı t</w:t>
      </w:r>
      <w:r w:rsidR="006C36FA">
        <w:t xml:space="preserve">aşınmazların bir kısmına yönelik hazırlanan </w:t>
      </w:r>
      <w:r w:rsidR="006C36FA" w:rsidRPr="00611463">
        <w:rPr>
          <w:rFonts w:eastAsia="Calibri"/>
          <w:lang w:eastAsia="en-US"/>
        </w:rPr>
        <w:t>1/1000 ölçekl</w:t>
      </w:r>
      <w:r w:rsidR="00460C17">
        <w:rPr>
          <w:rFonts w:eastAsia="Calibri"/>
          <w:lang w:eastAsia="en-US"/>
        </w:rPr>
        <w:t>i Uygulama İmar Plan</w:t>
      </w:r>
      <w:r w:rsidR="006C36FA" w:rsidRPr="00611463">
        <w:rPr>
          <w:rFonts w:eastAsia="Calibri"/>
          <w:lang w:eastAsia="en-US"/>
        </w:rPr>
        <w:t xml:space="preserve"> ile ilgili </w:t>
      </w:r>
      <w:r w:rsidR="006C36FA">
        <w:t xml:space="preserve">dosya incelendi.  </w:t>
      </w:r>
    </w:p>
    <w:p w14:paraId="3C9500FF" w14:textId="77777777" w:rsidR="006C36FA" w:rsidRDefault="006C36FA" w:rsidP="006C36FA">
      <w:pPr>
        <w:ind w:firstLine="708"/>
        <w:contextualSpacing/>
        <w:jc w:val="both"/>
      </w:pPr>
    </w:p>
    <w:p w14:paraId="3B540E4E" w14:textId="77777777" w:rsidR="006C36FA" w:rsidRDefault="006C36FA" w:rsidP="006C36FA">
      <w:pPr>
        <w:ind w:firstLine="708"/>
        <w:rPr>
          <w:b/>
          <w:u w:val="single"/>
        </w:rPr>
      </w:pPr>
      <w:r w:rsidRPr="00B90F59">
        <w:rPr>
          <w:b/>
          <w:u w:val="single"/>
        </w:rPr>
        <w:t xml:space="preserve">Yapılan İnceleme </w:t>
      </w:r>
      <w:proofErr w:type="gramStart"/>
      <w:r w:rsidRPr="00B90F59">
        <w:rPr>
          <w:b/>
          <w:u w:val="single"/>
        </w:rPr>
        <w:t>ile ;</w:t>
      </w:r>
      <w:proofErr w:type="gramEnd"/>
    </w:p>
    <w:p w14:paraId="22B59C22" w14:textId="77777777" w:rsidR="006C36FA" w:rsidRPr="00B90F59" w:rsidRDefault="006C36FA" w:rsidP="006C36FA">
      <w:pPr>
        <w:ind w:firstLine="708"/>
        <w:rPr>
          <w:b/>
          <w:u w:val="single"/>
        </w:rPr>
      </w:pPr>
    </w:p>
    <w:p w14:paraId="2C337701" w14:textId="77777777" w:rsidR="006C36FA" w:rsidRPr="0057109F" w:rsidRDefault="006C36FA" w:rsidP="006C36FA">
      <w:pPr>
        <w:numPr>
          <w:ilvl w:val="0"/>
          <w:numId w:val="15"/>
        </w:numPr>
        <w:jc w:val="both"/>
        <w:rPr>
          <w:u w:val="single"/>
        </w:rPr>
      </w:pPr>
      <w:r w:rsidRPr="00F4414E">
        <w:t xml:space="preserve">Cumhuriyet (Tapuda Hürriyet) Mahallesi, 122 Ada 30, 31, 32, 35, 36, 37, 38, 39, 40, 41, 42 Parsel ve 124 Ada 1, 2 Parsel numaralı taşınmazların tamamı, 122 ada 27, 28 parsel numaralı taşınmazların bir kısmına ilişkin hazırlanan 1/1000 Ölçekli Uygulama imar Planının </w:t>
      </w:r>
      <w:r w:rsidRPr="0078468D">
        <w:t xml:space="preserve">toplam </w:t>
      </w:r>
      <w:proofErr w:type="gramStart"/>
      <w:r>
        <w:rPr>
          <w:b/>
        </w:rPr>
        <w:t>192,486,857</w:t>
      </w:r>
      <w:proofErr w:type="gramEnd"/>
      <w:r w:rsidRPr="0057109F">
        <w:rPr>
          <w:b/>
        </w:rPr>
        <w:t xml:space="preserve"> m²</w:t>
      </w:r>
      <w:r w:rsidRPr="0078468D">
        <w:t xml:space="preserve"> büyüklükte olduğu,</w:t>
      </w:r>
    </w:p>
    <w:p w14:paraId="4D69331C" w14:textId="77777777" w:rsidR="006C36FA" w:rsidRPr="00D754EB" w:rsidRDefault="006C36FA" w:rsidP="006C36FA">
      <w:pPr>
        <w:ind w:left="1068"/>
        <w:rPr>
          <w:u w:val="single"/>
        </w:rPr>
      </w:pPr>
    </w:p>
    <w:p w14:paraId="57DA9987" w14:textId="77777777" w:rsidR="006C36FA" w:rsidRDefault="006C36FA" w:rsidP="006C36FA">
      <w:pPr>
        <w:numPr>
          <w:ilvl w:val="0"/>
          <w:numId w:val="15"/>
        </w:numPr>
        <w:jc w:val="both"/>
      </w:pPr>
      <w:r>
        <w:t>Söz konusu taşınmazlar Mülga Temelli Belediye Meclisinin 24.04.2000 tarih 23 sayılı kararıyla onaylanan ve kesinleşen 1/5000 ölçekli Nazım İmar Plan</w:t>
      </w:r>
      <w:r w:rsidRPr="0078468D">
        <w:t>ında “</w:t>
      </w:r>
      <w:r>
        <w:t>Orta Yoğunluklu Konut Alanına, Dini Tesis Alanına, Ticaret Alanına, İmar Yollarına, Park ve Dinlenme Alanlarına</w:t>
      </w:r>
      <w:r w:rsidRPr="0078468D">
        <w:t xml:space="preserve">” </w:t>
      </w:r>
      <w:r>
        <w:t>isabet ettiği ve 1/1000 Ölçekli Uygulama İmar Planının bulunmadığı,</w:t>
      </w:r>
    </w:p>
    <w:p w14:paraId="7840C082" w14:textId="77777777" w:rsidR="006C36FA" w:rsidRDefault="006C36FA" w:rsidP="006C36FA">
      <w:pPr>
        <w:ind w:left="1068"/>
      </w:pPr>
    </w:p>
    <w:p w14:paraId="67262DB7" w14:textId="77777777" w:rsidR="006C36FA" w:rsidRDefault="006C36FA" w:rsidP="006C36FA">
      <w:pPr>
        <w:numPr>
          <w:ilvl w:val="0"/>
          <w:numId w:val="15"/>
        </w:numPr>
        <w:jc w:val="both"/>
      </w:pPr>
      <w:r>
        <w:t xml:space="preserve">Ankara Valiliği, Çevre ve Şehircilik İl Müdürlüğünün 16.12.2021 tarih 2462007 sayılı yazısı ile söz konusu alana yönelik </w:t>
      </w:r>
      <w:r w:rsidRPr="00720642">
        <w:rPr>
          <w:b/>
        </w:rPr>
        <w:t>Jeolojik-</w:t>
      </w:r>
      <w:proofErr w:type="spellStart"/>
      <w:r w:rsidRPr="00720642">
        <w:rPr>
          <w:b/>
        </w:rPr>
        <w:t>Jeoteknik</w:t>
      </w:r>
      <w:proofErr w:type="spellEnd"/>
      <w:r w:rsidRPr="00720642">
        <w:rPr>
          <w:b/>
        </w:rPr>
        <w:t xml:space="preserve"> Etüt Raporunun onaylandığının </w:t>
      </w:r>
      <w:r>
        <w:t>tarafımıza bildirildiği,</w:t>
      </w:r>
    </w:p>
    <w:p w14:paraId="3EB4B44D" w14:textId="77777777" w:rsidR="006C36FA" w:rsidRDefault="006C36FA" w:rsidP="006C36FA">
      <w:pPr>
        <w:ind w:left="1068"/>
      </w:pPr>
    </w:p>
    <w:p w14:paraId="3575BA40" w14:textId="77777777" w:rsidR="006C36FA" w:rsidRDefault="006C36FA" w:rsidP="006C36FA">
      <w:pPr>
        <w:numPr>
          <w:ilvl w:val="0"/>
          <w:numId w:val="15"/>
        </w:numPr>
        <w:jc w:val="both"/>
      </w:pPr>
      <w:r>
        <w:t xml:space="preserve">Söz konusu Uygulama İmar Planına ilişkin MRE </w:t>
      </w:r>
      <w:proofErr w:type="spellStart"/>
      <w:r>
        <w:t>Planlama’nın</w:t>
      </w:r>
      <w:proofErr w:type="spellEnd"/>
      <w:r>
        <w:t xml:space="preserve"> Türkiye Elektrik İletim Anonim Şirketi Genel Müdürlüğünün (TEİAŞ), </w:t>
      </w:r>
      <w:proofErr w:type="spellStart"/>
      <w:r>
        <w:t>Aski</w:t>
      </w:r>
      <w:proofErr w:type="spellEnd"/>
      <w:r>
        <w:t xml:space="preserve"> Genel Müdürlüğünün (ASKİ), Başkent Doğalgaz Dağıtım Gayrimenkul Yatırım Ortaklığı A.Ş.’</w:t>
      </w:r>
      <w:proofErr w:type="spellStart"/>
      <w:r>
        <w:t>nin</w:t>
      </w:r>
      <w:proofErr w:type="spellEnd"/>
      <w:r>
        <w:t xml:space="preserve">, </w:t>
      </w:r>
      <w:r>
        <w:rPr>
          <w:sz w:val="22"/>
          <w:szCs w:val="22"/>
        </w:rPr>
        <w:t>Başkent Elektrik Dağıtım A.Ş.</w:t>
      </w:r>
      <w:r>
        <w:t xml:space="preserve"> kurum görüşlerinin talep edildiği,</w:t>
      </w:r>
    </w:p>
    <w:p w14:paraId="0076FFA6" w14:textId="77777777" w:rsidR="006C36FA" w:rsidRDefault="006C36FA" w:rsidP="006C36FA">
      <w:pPr>
        <w:ind w:left="1068"/>
      </w:pPr>
    </w:p>
    <w:p w14:paraId="703A20F9" w14:textId="77777777" w:rsidR="006C36FA" w:rsidRPr="00B83408" w:rsidRDefault="006C36FA" w:rsidP="006C36FA">
      <w:pPr>
        <w:numPr>
          <w:ilvl w:val="0"/>
          <w:numId w:val="15"/>
        </w:numPr>
        <w:spacing w:after="120"/>
        <w:ind w:right="-567"/>
        <w:jc w:val="both"/>
        <w:rPr>
          <w:color w:val="000000"/>
        </w:rPr>
      </w:pPr>
      <w:r w:rsidRPr="009A28D2">
        <w:rPr>
          <w:color w:val="000000"/>
        </w:rPr>
        <w:t xml:space="preserve">İmar planına esas </w:t>
      </w:r>
      <w:r>
        <w:rPr>
          <w:color w:val="000000"/>
        </w:rPr>
        <w:t xml:space="preserve">altyapı </w:t>
      </w:r>
      <w:r w:rsidRPr="009A28D2">
        <w:rPr>
          <w:color w:val="000000"/>
        </w:rPr>
        <w:t>kurum görüşlerinin içeriklerinin aşağıdaki tabloda gösterildiği;</w:t>
      </w:r>
    </w:p>
    <w:tbl>
      <w:tblPr>
        <w:tblW w:w="8220" w:type="dxa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558"/>
        <w:gridCol w:w="1319"/>
        <w:gridCol w:w="986"/>
        <w:gridCol w:w="2834"/>
      </w:tblGrid>
      <w:tr w:rsidR="006C36FA" w14:paraId="46CE244C" w14:textId="77777777" w:rsidTr="00CC744F">
        <w:tc>
          <w:tcPr>
            <w:tcW w:w="523" w:type="dxa"/>
            <w:shd w:val="clear" w:color="auto" w:fill="auto"/>
          </w:tcPr>
          <w:p w14:paraId="010FEDF8" w14:textId="77777777" w:rsidR="006C36FA" w:rsidRPr="00C26EC5" w:rsidRDefault="006C36FA" w:rsidP="00CC744F">
            <w:pPr>
              <w:rPr>
                <w:sz w:val="22"/>
                <w:szCs w:val="22"/>
              </w:rPr>
            </w:pPr>
            <w:r w:rsidRPr="00C26EC5">
              <w:rPr>
                <w:sz w:val="22"/>
                <w:szCs w:val="22"/>
              </w:rPr>
              <w:t>SN</w:t>
            </w:r>
          </w:p>
        </w:tc>
        <w:tc>
          <w:tcPr>
            <w:tcW w:w="2558" w:type="dxa"/>
            <w:shd w:val="clear" w:color="auto" w:fill="auto"/>
          </w:tcPr>
          <w:p w14:paraId="5B28E556" w14:textId="77777777" w:rsidR="006C36FA" w:rsidRPr="00C26EC5" w:rsidRDefault="006C36FA" w:rsidP="00CC744F">
            <w:pPr>
              <w:rPr>
                <w:sz w:val="22"/>
                <w:szCs w:val="22"/>
              </w:rPr>
            </w:pPr>
            <w:r w:rsidRPr="00C26EC5">
              <w:rPr>
                <w:sz w:val="22"/>
                <w:szCs w:val="22"/>
              </w:rPr>
              <w:t>KURUM</w:t>
            </w:r>
          </w:p>
        </w:tc>
        <w:tc>
          <w:tcPr>
            <w:tcW w:w="1319" w:type="dxa"/>
            <w:shd w:val="clear" w:color="auto" w:fill="auto"/>
          </w:tcPr>
          <w:p w14:paraId="4AF2EE75" w14:textId="77777777" w:rsidR="006C36FA" w:rsidRPr="00C26EC5" w:rsidRDefault="006C36FA" w:rsidP="00CC744F">
            <w:pPr>
              <w:rPr>
                <w:sz w:val="22"/>
                <w:szCs w:val="22"/>
              </w:rPr>
            </w:pPr>
            <w:r w:rsidRPr="00C26EC5">
              <w:rPr>
                <w:sz w:val="22"/>
                <w:szCs w:val="22"/>
              </w:rPr>
              <w:t>TARİH</w:t>
            </w:r>
          </w:p>
        </w:tc>
        <w:tc>
          <w:tcPr>
            <w:tcW w:w="986" w:type="dxa"/>
            <w:shd w:val="clear" w:color="auto" w:fill="auto"/>
          </w:tcPr>
          <w:p w14:paraId="64B2D81E" w14:textId="77777777" w:rsidR="006C36FA" w:rsidRPr="00C26EC5" w:rsidRDefault="006C36FA" w:rsidP="00CC744F">
            <w:pPr>
              <w:rPr>
                <w:sz w:val="22"/>
                <w:szCs w:val="22"/>
              </w:rPr>
            </w:pPr>
            <w:r w:rsidRPr="00C26EC5">
              <w:rPr>
                <w:sz w:val="22"/>
                <w:szCs w:val="22"/>
              </w:rPr>
              <w:t>SAYI</w:t>
            </w:r>
          </w:p>
        </w:tc>
        <w:tc>
          <w:tcPr>
            <w:tcW w:w="2834" w:type="dxa"/>
            <w:shd w:val="clear" w:color="auto" w:fill="auto"/>
          </w:tcPr>
          <w:p w14:paraId="3C19DA07" w14:textId="77777777" w:rsidR="006C36FA" w:rsidRPr="00C26EC5" w:rsidRDefault="006C36FA" w:rsidP="00CC744F">
            <w:pPr>
              <w:rPr>
                <w:sz w:val="22"/>
                <w:szCs w:val="22"/>
              </w:rPr>
            </w:pPr>
            <w:r w:rsidRPr="00C26EC5">
              <w:rPr>
                <w:sz w:val="22"/>
                <w:szCs w:val="22"/>
              </w:rPr>
              <w:t>AÇIKLAMA</w:t>
            </w:r>
          </w:p>
        </w:tc>
      </w:tr>
      <w:tr w:rsidR="006C36FA" w14:paraId="3E96221E" w14:textId="77777777" w:rsidTr="00CC744F">
        <w:tc>
          <w:tcPr>
            <w:tcW w:w="523" w:type="dxa"/>
            <w:shd w:val="clear" w:color="auto" w:fill="auto"/>
          </w:tcPr>
          <w:p w14:paraId="6D5344B5" w14:textId="77777777" w:rsidR="006C36FA" w:rsidRPr="00C26EC5" w:rsidRDefault="006C36FA" w:rsidP="00CC744F">
            <w:pPr>
              <w:rPr>
                <w:sz w:val="22"/>
                <w:szCs w:val="22"/>
              </w:rPr>
            </w:pPr>
            <w:r w:rsidRPr="00C26EC5">
              <w:rPr>
                <w:sz w:val="22"/>
                <w:szCs w:val="22"/>
              </w:rPr>
              <w:t>1</w:t>
            </w:r>
          </w:p>
        </w:tc>
        <w:tc>
          <w:tcPr>
            <w:tcW w:w="2558" w:type="dxa"/>
            <w:shd w:val="clear" w:color="auto" w:fill="auto"/>
          </w:tcPr>
          <w:p w14:paraId="2E7FD070" w14:textId="77777777" w:rsidR="006C36FA" w:rsidRPr="00C26EC5" w:rsidRDefault="006C36FA" w:rsidP="00CC744F">
            <w:pPr>
              <w:rPr>
                <w:sz w:val="22"/>
                <w:szCs w:val="22"/>
              </w:rPr>
            </w:pPr>
            <w:r w:rsidRPr="00C26EC5">
              <w:rPr>
                <w:sz w:val="22"/>
                <w:szCs w:val="22"/>
              </w:rPr>
              <w:t>Türkiye Elektrik İletim Anonim Şirketi</w:t>
            </w:r>
          </w:p>
        </w:tc>
        <w:tc>
          <w:tcPr>
            <w:tcW w:w="1319" w:type="dxa"/>
            <w:shd w:val="clear" w:color="auto" w:fill="auto"/>
          </w:tcPr>
          <w:p w14:paraId="786C15C0" w14:textId="77777777" w:rsidR="006C36FA" w:rsidRPr="00C26EC5" w:rsidRDefault="006C36FA" w:rsidP="00CC7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04.01.2022</w:t>
            </w:r>
          </w:p>
        </w:tc>
        <w:tc>
          <w:tcPr>
            <w:tcW w:w="986" w:type="dxa"/>
            <w:shd w:val="clear" w:color="auto" w:fill="auto"/>
          </w:tcPr>
          <w:p w14:paraId="658B6860" w14:textId="77777777" w:rsidR="006C36FA" w:rsidRPr="00C26EC5" w:rsidRDefault="006C36FA" w:rsidP="00CC7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1023188</w:t>
            </w:r>
          </w:p>
        </w:tc>
        <w:tc>
          <w:tcPr>
            <w:tcW w:w="2834" w:type="dxa"/>
            <w:shd w:val="clear" w:color="auto" w:fill="auto"/>
          </w:tcPr>
          <w:p w14:paraId="30300E02" w14:textId="77777777" w:rsidR="006C36FA" w:rsidRPr="00C26EC5" w:rsidRDefault="006C36FA" w:rsidP="00CC7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Teşekkülümüze ait herhangi bir enerji iletim hattı/tesisi bulunmamaktadır. </w:t>
            </w:r>
          </w:p>
        </w:tc>
      </w:tr>
      <w:tr w:rsidR="006C36FA" w14:paraId="256CCBF6" w14:textId="77777777" w:rsidTr="00CC744F">
        <w:tc>
          <w:tcPr>
            <w:tcW w:w="523" w:type="dxa"/>
            <w:shd w:val="clear" w:color="auto" w:fill="auto"/>
          </w:tcPr>
          <w:p w14:paraId="20A7A600" w14:textId="77777777" w:rsidR="006C36FA" w:rsidRPr="00C26EC5" w:rsidRDefault="006C36FA" w:rsidP="00CC744F">
            <w:pPr>
              <w:rPr>
                <w:sz w:val="22"/>
                <w:szCs w:val="22"/>
              </w:rPr>
            </w:pPr>
            <w:r w:rsidRPr="00C26EC5">
              <w:rPr>
                <w:sz w:val="22"/>
                <w:szCs w:val="22"/>
              </w:rPr>
              <w:t>2</w:t>
            </w:r>
          </w:p>
        </w:tc>
        <w:tc>
          <w:tcPr>
            <w:tcW w:w="2558" w:type="dxa"/>
            <w:shd w:val="clear" w:color="auto" w:fill="auto"/>
          </w:tcPr>
          <w:p w14:paraId="5A982451" w14:textId="77777777" w:rsidR="006C36FA" w:rsidRPr="00C26EC5" w:rsidRDefault="006C36FA" w:rsidP="00CC744F">
            <w:pPr>
              <w:rPr>
                <w:sz w:val="22"/>
                <w:szCs w:val="22"/>
              </w:rPr>
            </w:pPr>
            <w:r w:rsidRPr="00C26EC5">
              <w:rPr>
                <w:sz w:val="22"/>
                <w:szCs w:val="22"/>
              </w:rPr>
              <w:t>Başkent Doğalgaz Dağıtım Gayrimenkul Yatırım Ortaklığı A.Ş.</w:t>
            </w:r>
          </w:p>
        </w:tc>
        <w:tc>
          <w:tcPr>
            <w:tcW w:w="1319" w:type="dxa"/>
            <w:shd w:val="clear" w:color="auto" w:fill="auto"/>
          </w:tcPr>
          <w:p w14:paraId="19B61ADC" w14:textId="77777777" w:rsidR="006C36FA" w:rsidRPr="00C26EC5" w:rsidRDefault="006C36FA" w:rsidP="00CC7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06.01.2022</w:t>
            </w:r>
          </w:p>
        </w:tc>
        <w:tc>
          <w:tcPr>
            <w:tcW w:w="986" w:type="dxa"/>
            <w:shd w:val="clear" w:color="auto" w:fill="auto"/>
          </w:tcPr>
          <w:p w14:paraId="7A311ED1" w14:textId="77777777" w:rsidR="006C36FA" w:rsidRPr="00C26EC5" w:rsidRDefault="006C36FA" w:rsidP="00CC7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2834" w:type="dxa"/>
            <w:shd w:val="clear" w:color="auto" w:fill="auto"/>
          </w:tcPr>
          <w:p w14:paraId="49784145" w14:textId="77777777" w:rsidR="006C36FA" w:rsidRPr="00C26EC5" w:rsidRDefault="006C36FA" w:rsidP="00CC7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Kurumumuza ait altyapı ve üst yapı doğalgaz tesisi bulunmamaktadır.</w:t>
            </w:r>
          </w:p>
        </w:tc>
      </w:tr>
      <w:tr w:rsidR="006C36FA" w14:paraId="15E3EC1A" w14:textId="77777777" w:rsidTr="00CC744F">
        <w:tc>
          <w:tcPr>
            <w:tcW w:w="523" w:type="dxa"/>
            <w:shd w:val="clear" w:color="auto" w:fill="auto"/>
          </w:tcPr>
          <w:p w14:paraId="59D95250" w14:textId="77777777" w:rsidR="006C36FA" w:rsidRPr="00C26EC5" w:rsidRDefault="006C36FA" w:rsidP="00CC744F">
            <w:pPr>
              <w:rPr>
                <w:sz w:val="22"/>
                <w:szCs w:val="22"/>
              </w:rPr>
            </w:pPr>
            <w:r w:rsidRPr="00C26EC5">
              <w:rPr>
                <w:sz w:val="22"/>
                <w:szCs w:val="22"/>
              </w:rPr>
              <w:t>3</w:t>
            </w:r>
          </w:p>
        </w:tc>
        <w:tc>
          <w:tcPr>
            <w:tcW w:w="2558" w:type="dxa"/>
            <w:shd w:val="clear" w:color="auto" w:fill="auto"/>
          </w:tcPr>
          <w:p w14:paraId="0137BEE1" w14:textId="77777777" w:rsidR="006C36FA" w:rsidRPr="00C26EC5" w:rsidRDefault="006C36FA" w:rsidP="00CC744F">
            <w:pPr>
              <w:rPr>
                <w:sz w:val="22"/>
                <w:szCs w:val="22"/>
              </w:rPr>
            </w:pPr>
            <w:proofErr w:type="spellStart"/>
            <w:r w:rsidRPr="00C26EC5">
              <w:rPr>
                <w:sz w:val="22"/>
                <w:szCs w:val="22"/>
              </w:rPr>
              <w:t>Aski</w:t>
            </w:r>
            <w:proofErr w:type="spellEnd"/>
            <w:r w:rsidRPr="00C26EC5">
              <w:rPr>
                <w:sz w:val="22"/>
                <w:szCs w:val="22"/>
              </w:rPr>
              <w:t xml:space="preserve"> Genel Müdürlüğünün</w:t>
            </w:r>
          </w:p>
        </w:tc>
        <w:tc>
          <w:tcPr>
            <w:tcW w:w="1319" w:type="dxa"/>
            <w:shd w:val="clear" w:color="auto" w:fill="auto"/>
          </w:tcPr>
          <w:p w14:paraId="52A25BDC" w14:textId="77777777" w:rsidR="006C36FA" w:rsidRPr="00C26EC5" w:rsidRDefault="006C36FA" w:rsidP="00CC7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26.01.2022</w:t>
            </w:r>
          </w:p>
        </w:tc>
        <w:tc>
          <w:tcPr>
            <w:tcW w:w="986" w:type="dxa"/>
            <w:shd w:val="clear" w:color="auto" w:fill="auto"/>
          </w:tcPr>
          <w:p w14:paraId="39AAE183" w14:textId="77777777" w:rsidR="006C36FA" w:rsidRPr="00C26EC5" w:rsidRDefault="006C36FA" w:rsidP="00CC7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162967</w:t>
            </w:r>
          </w:p>
        </w:tc>
        <w:tc>
          <w:tcPr>
            <w:tcW w:w="2834" w:type="dxa"/>
            <w:shd w:val="clear" w:color="auto" w:fill="auto"/>
          </w:tcPr>
          <w:p w14:paraId="6B9A34AE" w14:textId="77777777" w:rsidR="006C36FA" w:rsidRPr="00C26EC5" w:rsidRDefault="006C36FA" w:rsidP="00CC744F">
            <w:pPr>
              <w:rPr>
                <w:sz w:val="22"/>
                <w:szCs w:val="22"/>
              </w:rPr>
            </w:pPr>
            <w:r w:rsidRPr="00C26EC5">
              <w:rPr>
                <w:sz w:val="22"/>
                <w:szCs w:val="22"/>
              </w:rPr>
              <w:t xml:space="preserve">Mevcut </w:t>
            </w:r>
            <w:r>
              <w:rPr>
                <w:sz w:val="22"/>
                <w:szCs w:val="22"/>
              </w:rPr>
              <w:t>hatların</w:t>
            </w:r>
            <w:r w:rsidRPr="00C26EC5">
              <w:rPr>
                <w:sz w:val="22"/>
                <w:szCs w:val="22"/>
              </w:rPr>
              <w:t xml:space="preserve"> korunması gerekmektedir.</w:t>
            </w:r>
          </w:p>
        </w:tc>
      </w:tr>
      <w:tr w:rsidR="006C36FA" w14:paraId="5F37642A" w14:textId="77777777" w:rsidTr="00CC744F">
        <w:tc>
          <w:tcPr>
            <w:tcW w:w="523" w:type="dxa"/>
            <w:shd w:val="clear" w:color="auto" w:fill="auto"/>
          </w:tcPr>
          <w:p w14:paraId="63E562B5" w14:textId="77777777" w:rsidR="006C36FA" w:rsidRDefault="006C36FA" w:rsidP="00CC7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8" w:type="dxa"/>
            <w:shd w:val="clear" w:color="auto" w:fill="auto"/>
          </w:tcPr>
          <w:p w14:paraId="72089B9C" w14:textId="77777777" w:rsidR="006C36FA" w:rsidRDefault="006C36FA" w:rsidP="00CC7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Başkent Elektrik Dağıtım A.Ş.</w:t>
            </w:r>
          </w:p>
        </w:tc>
        <w:tc>
          <w:tcPr>
            <w:tcW w:w="1319" w:type="dxa"/>
            <w:shd w:val="clear" w:color="auto" w:fill="auto"/>
          </w:tcPr>
          <w:p w14:paraId="4F46920D" w14:textId="77777777" w:rsidR="006C36FA" w:rsidRPr="00C26EC5" w:rsidRDefault="006C36FA" w:rsidP="00CC7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31.01.2022</w:t>
            </w:r>
          </w:p>
        </w:tc>
        <w:tc>
          <w:tcPr>
            <w:tcW w:w="986" w:type="dxa"/>
            <w:shd w:val="clear" w:color="auto" w:fill="auto"/>
          </w:tcPr>
          <w:p w14:paraId="615DE997" w14:textId="77777777" w:rsidR="006C36FA" w:rsidRPr="00C26EC5" w:rsidRDefault="006C36FA" w:rsidP="00CC7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14107</w:t>
            </w:r>
          </w:p>
        </w:tc>
        <w:tc>
          <w:tcPr>
            <w:tcW w:w="2834" w:type="dxa"/>
            <w:shd w:val="clear" w:color="auto" w:fill="auto"/>
          </w:tcPr>
          <w:p w14:paraId="6AD74322" w14:textId="77777777" w:rsidR="006C36FA" w:rsidRPr="00C26EC5" w:rsidRDefault="006C36FA" w:rsidP="00CC7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İlgili bölgede şebekemiz veya planlamamız bulunmamaktadır.</w:t>
            </w:r>
          </w:p>
        </w:tc>
      </w:tr>
    </w:tbl>
    <w:p w14:paraId="6B0A7FFD" w14:textId="77777777" w:rsidR="006C36FA" w:rsidRPr="0078468D" w:rsidRDefault="006C36FA" w:rsidP="006C36FA"/>
    <w:p w14:paraId="0CDCF9DC" w14:textId="77777777" w:rsidR="006C36FA" w:rsidRDefault="006C36FA" w:rsidP="006C36FA">
      <w:r w:rsidRPr="0078468D">
        <w:t xml:space="preserve">Tespit edilmiştir. </w:t>
      </w:r>
    </w:p>
    <w:p w14:paraId="470AB37C" w14:textId="77777777" w:rsidR="006C36FA" w:rsidRDefault="006C36FA" w:rsidP="006C36FA"/>
    <w:p w14:paraId="009474D7" w14:textId="77777777" w:rsidR="006C36FA" w:rsidRDefault="006C36FA" w:rsidP="006C36FA"/>
    <w:p w14:paraId="5A5318F2" w14:textId="77777777" w:rsidR="006C36FA" w:rsidRPr="0078468D" w:rsidRDefault="006C36FA" w:rsidP="006C36FA"/>
    <w:p w14:paraId="40F0E8A3" w14:textId="77777777" w:rsidR="006C36FA" w:rsidRPr="0078468D" w:rsidRDefault="006C36FA" w:rsidP="006C36FA">
      <w:pPr>
        <w:rPr>
          <w:color w:val="000000"/>
          <w:u w:val="single"/>
        </w:rPr>
      </w:pPr>
      <w:r w:rsidRPr="00596968">
        <w:rPr>
          <w:color w:val="000000"/>
        </w:rPr>
        <w:tab/>
      </w:r>
      <w:r>
        <w:t xml:space="preserve">MRE </w:t>
      </w:r>
      <w:proofErr w:type="spellStart"/>
      <w:r>
        <w:t>Planlama’nın</w:t>
      </w:r>
      <w:proofErr w:type="spellEnd"/>
      <w:r>
        <w:rPr>
          <w:color w:val="000000"/>
          <w:u w:val="single"/>
        </w:rPr>
        <w:t xml:space="preserve"> 30.12.2021 tarih ve 29664 sayılı yazısı ile tarafımıza gönderilen </w:t>
      </w:r>
      <w:r w:rsidRPr="0078468D">
        <w:rPr>
          <w:color w:val="000000"/>
          <w:u w:val="single"/>
        </w:rPr>
        <w:t>1/</w:t>
      </w:r>
      <w:r>
        <w:rPr>
          <w:color w:val="000000"/>
          <w:u w:val="single"/>
        </w:rPr>
        <w:t>1000 ölçekli Uygulama İmar Planında</w:t>
      </w:r>
      <w:r w:rsidRPr="0078468D">
        <w:rPr>
          <w:color w:val="000000"/>
          <w:u w:val="single"/>
        </w:rPr>
        <w:t>;</w:t>
      </w:r>
      <w:r w:rsidRPr="000708D5">
        <w:rPr>
          <w:color w:val="000000"/>
          <w:u w:val="single"/>
        </w:rPr>
        <w:t xml:space="preserve"> </w:t>
      </w:r>
    </w:p>
    <w:p w14:paraId="751989A8" w14:textId="77777777" w:rsidR="006C36FA" w:rsidRPr="0078468D" w:rsidRDefault="006C36FA" w:rsidP="006C36FA">
      <w:pPr>
        <w:rPr>
          <w:color w:val="000000"/>
          <w:u w:val="single"/>
        </w:rPr>
      </w:pPr>
    </w:p>
    <w:p w14:paraId="6FC2E711" w14:textId="77777777" w:rsidR="006C36FA" w:rsidRDefault="006C36FA" w:rsidP="006C36FA">
      <w:r w:rsidRPr="0078468D">
        <w:tab/>
      </w:r>
      <w:r>
        <w:t>-</w:t>
      </w:r>
      <w:r w:rsidRPr="00F4414E">
        <w:t xml:space="preserve">Temelli-Cumhuriyet (Tapuda Hürriyet) Mahallesi, 122 Ada 30, 31, 32, 35, 36, 37, 38, 39, 40, 41, 42 Parsel ve 124 Ada 1, 2 Parsel numaralı taşınmazların tamamı, 122 ada 27, 28 parsel numaralı taşınmazların bir kısmına ilişkin hazırlanan 1/1000 Ölçekli Uygulama imar </w:t>
      </w:r>
      <w:proofErr w:type="spellStart"/>
      <w:r w:rsidRPr="00F4414E">
        <w:t>Planının</w:t>
      </w:r>
      <w:r>
        <w:t>da</w:t>
      </w:r>
      <w:proofErr w:type="spellEnd"/>
      <w:r>
        <w:t xml:space="preserve"> </w:t>
      </w:r>
      <w:proofErr w:type="gramStart"/>
      <w:r w:rsidRPr="00720642">
        <w:rPr>
          <w:b/>
        </w:rPr>
        <w:t>projeksiyon</w:t>
      </w:r>
      <w:proofErr w:type="gramEnd"/>
      <w:r w:rsidRPr="00720642">
        <w:rPr>
          <w:b/>
        </w:rPr>
        <w:t xml:space="preserve"> nüfusun</w:t>
      </w:r>
      <w:r>
        <w:rPr>
          <w:b/>
        </w:rPr>
        <w:t xml:space="preserve"> 2072 kişi </w:t>
      </w:r>
      <w:r w:rsidRPr="00D370BE">
        <w:t>olduğu,</w:t>
      </w:r>
    </w:p>
    <w:p w14:paraId="23276CE4" w14:textId="77777777" w:rsidR="006C36FA" w:rsidRDefault="006C36FA" w:rsidP="006C36FA">
      <w:r>
        <w:tab/>
        <w:t>-Söz konusu uygulama imar planında Düzenleme Ortaklık Payı (DOP) %44,78 olduğu,</w:t>
      </w:r>
    </w:p>
    <w:p w14:paraId="3A892817" w14:textId="77777777" w:rsidR="006C36FA" w:rsidRPr="004F5C13" w:rsidRDefault="006C36FA" w:rsidP="006C36FA">
      <w:r>
        <w:tab/>
        <w:t xml:space="preserve">-Uygulama İmar Planının yapılması için plan sınırı içerisinde taşınmazların %70.97 oranındaki alanın maliklerinin Plan Müellifi olan Yunus Emre Öksüz’e Düzenleme Şeklinde </w:t>
      </w:r>
      <w:proofErr w:type="gramStart"/>
      <w:r>
        <w:t>Vekaletname</w:t>
      </w:r>
      <w:proofErr w:type="gramEnd"/>
      <w:r>
        <w:t xml:space="preserve"> ile yetki verdiği,</w:t>
      </w:r>
    </w:p>
    <w:p w14:paraId="3AD3DC36" w14:textId="77777777" w:rsidR="006C36FA" w:rsidRDefault="006C36FA" w:rsidP="006C36FA">
      <w:pPr>
        <w:ind w:firstLine="708"/>
      </w:pPr>
      <w:r>
        <w:t>-Söz konusu uygulama imar planı içerisinde projeksiyon nüfusun ihtiyaçlarını karşılayacak nitelikte</w:t>
      </w:r>
      <w:r w:rsidRPr="00720642">
        <w:rPr>
          <w:i/>
        </w:rPr>
        <w:t xml:space="preserve">;   “Konut Alanı, Ticaret Alanı, Park </w:t>
      </w:r>
      <w:proofErr w:type="spellStart"/>
      <w:proofErr w:type="gramStart"/>
      <w:r w:rsidRPr="00720642">
        <w:rPr>
          <w:i/>
        </w:rPr>
        <w:t>Alanı,</w:t>
      </w:r>
      <w:r>
        <w:rPr>
          <w:i/>
        </w:rPr>
        <w:t>Spor</w:t>
      </w:r>
      <w:proofErr w:type="spellEnd"/>
      <w:proofErr w:type="gramEnd"/>
      <w:r>
        <w:rPr>
          <w:i/>
        </w:rPr>
        <w:t xml:space="preserve"> Tesis Alanı,</w:t>
      </w:r>
      <w:r w:rsidRPr="00720642">
        <w:rPr>
          <w:i/>
        </w:rPr>
        <w:t xml:space="preserve"> </w:t>
      </w:r>
      <w:proofErr w:type="spellStart"/>
      <w:r>
        <w:rPr>
          <w:i/>
        </w:rPr>
        <w:t>Anaokul</w:t>
      </w:r>
      <w:proofErr w:type="spellEnd"/>
      <w:r>
        <w:rPr>
          <w:i/>
        </w:rPr>
        <w:t xml:space="preserve"> Alanı, İlkokul Alanı, Ortaokul Alanı, Lise Alanı,</w:t>
      </w:r>
      <w:r w:rsidRPr="000708D5">
        <w:rPr>
          <w:i/>
        </w:rPr>
        <w:t xml:space="preserve"> </w:t>
      </w:r>
      <w:r>
        <w:rPr>
          <w:i/>
        </w:rPr>
        <w:t>Cami</w:t>
      </w:r>
      <w:r w:rsidRPr="00720642">
        <w:rPr>
          <w:i/>
        </w:rPr>
        <w:t xml:space="preserve"> Alanı</w:t>
      </w:r>
      <w:r>
        <w:rPr>
          <w:i/>
        </w:rPr>
        <w:t xml:space="preserve">, </w:t>
      </w:r>
      <w:r w:rsidRPr="00720642">
        <w:rPr>
          <w:i/>
        </w:rPr>
        <w:t>Sağlık Tesis Alanı, Teknik Alt Yapı Alanı, Sosyal Tesis Alanı”</w:t>
      </w:r>
      <w:r>
        <w:t xml:space="preserve"> kullanımlarına yer verilmiştir. Söz konusu uygulama imar planındaki alan kullanım kararlarının tablodaki gibi belirlendiği,              </w:t>
      </w:r>
    </w:p>
    <w:p w14:paraId="6CB3E5FF" w14:textId="77777777" w:rsidR="006C36FA" w:rsidRDefault="006C36FA" w:rsidP="006C36FA">
      <w:pPr>
        <w:ind w:firstLine="708"/>
      </w:pPr>
    </w:p>
    <w:tbl>
      <w:tblPr>
        <w:tblW w:w="908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8"/>
        <w:gridCol w:w="1486"/>
        <w:gridCol w:w="2102"/>
        <w:gridCol w:w="2102"/>
        <w:gridCol w:w="754"/>
      </w:tblGrid>
      <w:tr w:rsidR="006C36FA" w:rsidRPr="00A8326F" w14:paraId="065C2A27" w14:textId="77777777" w:rsidTr="00CC744F">
        <w:trPr>
          <w:trHeight w:val="46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B546F" w14:textId="77777777" w:rsidR="006C36FA" w:rsidRPr="00A8326F" w:rsidRDefault="006C36FA" w:rsidP="00CC7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MİNİMUM KENTSEL SOSYAL TEKNİK ALTYAPI BÜYÜKLÜKLERİ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2F647" w14:textId="77777777" w:rsidR="006C36FA" w:rsidRPr="00A8326F" w:rsidRDefault="006C36FA" w:rsidP="00CC7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²/kişi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ADFF" w14:textId="77777777" w:rsidR="006C36FA" w:rsidRPr="00A8326F" w:rsidRDefault="006C36FA" w:rsidP="00CC7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ASGARİ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1649" w14:textId="77777777" w:rsidR="006C36FA" w:rsidRPr="00A8326F" w:rsidRDefault="006C36FA" w:rsidP="00CC7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ÖNERİ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B1BC" w14:textId="77777777" w:rsidR="006C36FA" w:rsidRPr="00A8326F" w:rsidRDefault="006C36FA" w:rsidP="00CC7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FARK</w:t>
            </w:r>
          </w:p>
        </w:tc>
      </w:tr>
      <w:tr w:rsidR="006C36FA" w:rsidRPr="00A8326F" w14:paraId="663C022C" w14:textId="77777777" w:rsidTr="00CC744F">
        <w:trPr>
          <w:trHeight w:val="233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DE21" w14:textId="77777777" w:rsidR="006C36FA" w:rsidRPr="00A8326F" w:rsidRDefault="006C36FA" w:rsidP="00CC7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Anaokulu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682A" w14:textId="77777777" w:rsidR="006C36FA" w:rsidRPr="00A8326F" w:rsidRDefault="006C36FA" w:rsidP="00CC7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D45F" w14:textId="77777777" w:rsidR="006C36FA" w:rsidRPr="00A8326F" w:rsidRDefault="006C36FA" w:rsidP="00CC7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1243.46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146F" w14:textId="77777777" w:rsidR="006C36FA" w:rsidRPr="00A8326F" w:rsidRDefault="006C36FA" w:rsidP="00CC7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26F">
              <w:rPr>
                <w:rFonts w:ascii="Arial" w:hAnsi="Arial" w:cs="Arial"/>
                <w:color w:val="000000"/>
                <w:sz w:val="20"/>
                <w:szCs w:val="20"/>
              </w:rPr>
              <w:t>1343.33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AA96" w14:textId="77777777" w:rsidR="006C36FA" w:rsidRPr="00A8326F" w:rsidRDefault="006C36FA" w:rsidP="00CC7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99.87</w:t>
            </w:r>
          </w:p>
        </w:tc>
      </w:tr>
      <w:tr w:rsidR="006C36FA" w:rsidRPr="00A8326F" w14:paraId="7B315CFE" w14:textId="77777777" w:rsidTr="00CC744F">
        <w:trPr>
          <w:trHeight w:val="233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4F57" w14:textId="77777777" w:rsidR="006C36FA" w:rsidRPr="00A8326F" w:rsidRDefault="006C36FA" w:rsidP="00CC7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İlkokul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9206" w14:textId="77777777" w:rsidR="006C36FA" w:rsidRPr="00A8326F" w:rsidRDefault="006C36FA" w:rsidP="00CC7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CCB8" w14:textId="77777777" w:rsidR="006C36FA" w:rsidRPr="00A8326F" w:rsidRDefault="006C36FA" w:rsidP="00CC7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4144.86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6ED5" w14:textId="77777777" w:rsidR="006C36FA" w:rsidRPr="00A8326F" w:rsidRDefault="006C36FA" w:rsidP="00CC7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26F">
              <w:rPr>
                <w:rFonts w:ascii="Arial" w:hAnsi="Arial" w:cs="Arial"/>
                <w:color w:val="000000"/>
                <w:sz w:val="20"/>
                <w:szCs w:val="20"/>
              </w:rPr>
              <w:t>4146.15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BFDD" w14:textId="77777777" w:rsidR="006C36FA" w:rsidRPr="00A8326F" w:rsidRDefault="006C36FA" w:rsidP="00CC7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1.29</w:t>
            </w:r>
          </w:p>
        </w:tc>
      </w:tr>
      <w:tr w:rsidR="006C36FA" w:rsidRPr="00A8326F" w14:paraId="30F6899A" w14:textId="77777777" w:rsidTr="00CC744F">
        <w:trPr>
          <w:trHeight w:val="233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8911" w14:textId="77777777" w:rsidR="006C36FA" w:rsidRPr="00A8326F" w:rsidRDefault="006C36FA" w:rsidP="00CC7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Ortaokul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1057" w14:textId="77777777" w:rsidR="006C36FA" w:rsidRPr="00A8326F" w:rsidRDefault="006C36FA" w:rsidP="00CC7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B82A" w14:textId="77777777" w:rsidR="006C36FA" w:rsidRPr="00A8326F" w:rsidRDefault="006C36FA" w:rsidP="00CC7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4144.86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05F1" w14:textId="77777777" w:rsidR="006C36FA" w:rsidRPr="00A8326F" w:rsidRDefault="006C36FA" w:rsidP="00CC7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26F">
              <w:rPr>
                <w:rFonts w:ascii="Arial" w:hAnsi="Arial" w:cs="Arial"/>
                <w:color w:val="000000"/>
                <w:sz w:val="20"/>
                <w:szCs w:val="20"/>
              </w:rPr>
              <w:t>4146.12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AA7E" w14:textId="77777777" w:rsidR="006C36FA" w:rsidRPr="00A8326F" w:rsidRDefault="006C36FA" w:rsidP="00CC7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1.26</w:t>
            </w:r>
          </w:p>
        </w:tc>
      </w:tr>
      <w:tr w:rsidR="006C36FA" w:rsidRPr="00A8326F" w14:paraId="7710AF62" w14:textId="77777777" w:rsidTr="00CC744F">
        <w:trPr>
          <w:trHeight w:val="233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AD03" w14:textId="77777777" w:rsidR="006C36FA" w:rsidRPr="00A8326F" w:rsidRDefault="006C36FA" w:rsidP="00CC7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Gündüzlü Lise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44A5" w14:textId="77777777" w:rsidR="006C36FA" w:rsidRPr="00A8326F" w:rsidRDefault="006C36FA" w:rsidP="00CC7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782F" w14:textId="77777777" w:rsidR="006C36FA" w:rsidRPr="00A8326F" w:rsidRDefault="006C36FA" w:rsidP="00CC7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4144.86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81DC" w14:textId="77777777" w:rsidR="006C36FA" w:rsidRPr="00A8326F" w:rsidRDefault="006C36FA" w:rsidP="00CC7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26F">
              <w:rPr>
                <w:rFonts w:ascii="Arial" w:hAnsi="Arial" w:cs="Arial"/>
                <w:color w:val="000000"/>
                <w:sz w:val="20"/>
                <w:szCs w:val="20"/>
              </w:rPr>
              <w:t>4158.41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A625" w14:textId="77777777" w:rsidR="006C36FA" w:rsidRPr="00A8326F" w:rsidRDefault="006C36FA" w:rsidP="00CC7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13.55</w:t>
            </w:r>
          </w:p>
        </w:tc>
      </w:tr>
      <w:tr w:rsidR="006C36FA" w:rsidRPr="00A8326F" w14:paraId="6F91B0FB" w14:textId="77777777" w:rsidTr="00CC744F">
        <w:trPr>
          <w:trHeight w:val="233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298D" w14:textId="77777777" w:rsidR="006C36FA" w:rsidRPr="00A8326F" w:rsidRDefault="006C36FA" w:rsidP="00CC7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Park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F63D" w14:textId="77777777" w:rsidR="006C36FA" w:rsidRPr="00A8326F" w:rsidRDefault="006C36FA" w:rsidP="00CC7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7135" w14:textId="77777777" w:rsidR="006C36FA" w:rsidRPr="00A8326F" w:rsidRDefault="006C36FA" w:rsidP="00CC7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20724.31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B912" w14:textId="77777777" w:rsidR="006C36FA" w:rsidRPr="00A8326F" w:rsidRDefault="006C36FA" w:rsidP="00CC7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26F">
              <w:rPr>
                <w:rFonts w:ascii="Arial" w:hAnsi="Arial" w:cs="Arial"/>
                <w:color w:val="000000"/>
                <w:sz w:val="20"/>
                <w:szCs w:val="20"/>
              </w:rPr>
              <w:t>21099.53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D7EE" w14:textId="77777777" w:rsidR="006C36FA" w:rsidRPr="00A8326F" w:rsidRDefault="006C36FA" w:rsidP="00CC7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375.22</w:t>
            </w:r>
          </w:p>
        </w:tc>
      </w:tr>
      <w:tr w:rsidR="006C36FA" w:rsidRPr="00A8326F" w14:paraId="626ACDBC" w14:textId="77777777" w:rsidTr="00CC744F">
        <w:trPr>
          <w:trHeight w:val="233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8020" w14:textId="77777777" w:rsidR="006C36FA" w:rsidRPr="00A8326F" w:rsidRDefault="006C36FA" w:rsidP="00CC74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26F">
              <w:rPr>
                <w:rFonts w:ascii="Arial" w:hAnsi="Arial" w:cs="Arial"/>
                <w:color w:val="000000"/>
                <w:sz w:val="20"/>
                <w:szCs w:val="20"/>
              </w:rPr>
              <w:t>Aile Sağlık Merkezi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17AD" w14:textId="77777777" w:rsidR="006C36FA" w:rsidRPr="00A8326F" w:rsidRDefault="006C36FA" w:rsidP="00CC7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1.60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2FB3" w14:textId="77777777" w:rsidR="006C36FA" w:rsidRPr="00A8326F" w:rsidRDefault="006C36FA" w:rsidP="00CC7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3315.89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B694" w14:textId="77777777" w:rsidR="006C36FA" w:rsidRPr="00A8326F" w:rsidRDefault="006C36FA" w:rsidP="00CC7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26F">
              <w:rPr>
                <w:rFonts w:ascii="Arial" w:hAnsi="Arial" w:cs="Arial"/>
                <w:color w:val="000000"/>
                <w:sz w:val="20"/>
                <w:szCs w:val="20"/>
              </w:rPr>
              <w:t>3329.66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095C" w14:textId="77777777" w:rsidR="006C36FA" w:rsidRPr="00A8326F" w:rsidRDefault="006C36FA" w:rsidP="00CC7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13.77</w:t>
            </w:r>
          </w:p>
        </w:tc>
      </w:tr>
      <w:tr w:rsidR="006C36FA" w:rsidRPr="00A8326F" w14:paraId="0117701D" w14:textId="77777777" w:rsidTr="00CC744F">
        <w:trPr>
          <w:trHeight w:val="233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91CB" w14:textId="77777777" w:rsidR="006C36FA" w:rsidRPr="00A8326F" w:rsidRDefault="006C36FA" w:rsidP="00CC7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Sosyal ve Kültürel Tesis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F330" w14:textId="77777777" w:rsidR="006C36FA" w:rsidRPr="00A8326F" w:rsidRDefault="006C36FA" w:rsidP="00CC7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3521" w14:textId="77777777" w:rsidR="006C36FA" w:rsidRPr="00A8326F" w:rsidRDefault="006C36FA" w:rsidP="00CC7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3108.65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11C6" w14:textId="77777777" w:rsidR="006C36FA" w:rsidRPr="00A8326F" w:rsidRDefault="006C36FA" w:rsidP="00CC7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26F">
              <w:rPr>
                <w:rFonts w:ascii="Arial" w:hAnsi="Arial" w:cs="Arial"/>
                <w:color w:val="000000"/>
                <w:sz w:val="20"/>
                <w:szCs w:val="20"/>
              </w:rPr>
              <w:t>3155.68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AA27" w14:textId="77777777" w:rsidR="006C36FA" w:rsidRPr="00A8326F" w:rsidRDefault="006C36FA" w:rsidP="00CC7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47.03</w:t>
            </w:r>
          </w:p>
        </w:tc>
      </w:tr>
      <w:tr w:rsidR="006C36FA" w:rsidRPr="00A8326F" w14:paraId="316683D7" w14:textId="77777777" w:rsidTr="00CC744F">
        <w:trPr>
          <w:trHeight w:val="233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C91F" w14:textId="77777777" w:rsidR="006C36FA" w:rsidRPr="00A8326F" w:rsidRDefault="006C36FA" w:rsidP="00CC7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Cami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9A22" w14:textId="77777777" w:rsidR="006C36FA" w:rsidRPr="00A8326F" w:rsidRDefault="006C36FA" w:rsidP="00CC7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D0B6" w14:textId="77777777" w:rsidR="006C36FA" w:rsidRPr="00A8326F" w:rsidRDefault="006C36FA" w:rsidP="00CC7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1554.32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9F19" w14:textId="77777777" w:rsidR="006C36FA" w:rsidRPr="00A8326F" w:rsidRDefault="006C36FA" w:rsidP="00CC7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26F">
              <w:rPr>
                <w:rFonts w:ascii="Arial" w:hAnsi="Arial" w:cs="Arial"/>
                <w:color w:val="000000"/>
                <w:sz w:val="20"/>
                <w:szCs w:val="20"/>
              </w:rPr>
              <w:t>1557.97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58C7" w14:textId="77777777" w:rsidR="006C36FA" w:rsidRPr="00A8326F" w:rsidRDefault="006C36FA" w:rsidP="00CC7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3.65</w:t>
            </w:r>
          </w:p>
        </w:tc>
      </w:tr>
      <w:tr w:rsidR="006C36FA" w:rsidRPr="00A8326F" w14:paraId="09EF2D00" w14:textId="77777777" w:rsidTr="00CC744F">
        <w:trPr>
          <w:trHeight w:val="233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95C3" w14:textId="77777777" w:rsidR="006C36FA" w:rsidRPr="00A8326F" w:rsidRDefault="006C36FA" w:rsidP="00CC7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Teknik Altyapı Alanları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3EB1" w14:textId="77777777" w:rsidR="006C36FA" w:rsidRPr="00A8326F" w:rsidRDefault="006C36FA" w:rsidP="00CC7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F8DF" w14:textId="77777777" w:rsidR="006C36FA" w:rsidRPr="00A8326F" w:rsidRDefault="006C36FA" w:rsidP="00CC7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4144.86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646B" w14:textId="77777777" w:rsidR="006C36FA" w:rsidRPr="00A8326F" w:rsidRDefault="006C36FA" w:rsidP="00CC74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326F">
              <w:rPr>
                <w:rFonts w:ascii="Arial" w:hAnsi="Arial" w:cs="Arial"/>
                <w:color w:val="000000"/>
                <w:sz w:val="20"/>
                <w:szCs w:val="20"/>
              </w:rPr>
              <w:t>4192.75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3BCE" w14:textId="77777777" w:rsidR="006C36FA" w:rsidRPr="00A8326F" w:rsidRDefault="006C36FA" w:rsidP="00CC7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47.89</w:t>
            </w:r>
          </w:p>
        </w:tc>
      </w:tr>
      <w:tr w:rsidR="006C36FA" w:rsidRPr="00A8326F" w14:paraId="100CC31C" w14:textId="77777777" w:rsidTr="00CC744F">
        <w:trPr>
          <w:trHeight w:val="233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0057" w14:textId="77777777" w:rsidR="006C36FA" w:rsidRPr="00A8326F" w:rsidRDefault="006C36FA" w:rsidP="00CC7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CAF1" w14:textId="77777777" w:rsidR="006C36FA" w:rsidRPr="00A8326F" w:rsidRDefault="006C36FA" w:rsidP="00CC7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22.45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6861" w14:textId="77777777" w:rsidR="006C36FA" w:rsidRPr="00A8326F" w:rsidRDefault="006C36FA" w:rsidP="00CC7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46526.08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0922" w14:textId="77777777" w:rsidR="006C36FA" w:rsidRPr="00A8326F" w:rsidRDefault="006C36FA" w:rsidP="00CC7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47129.60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4A86" w14:textId="77777777" w:rsidR="006C36FA" w:rsidRPr="00A8326F" w:rsidRDefault="006C36FA" w:rsidP="00CC7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26F">
              <w:rPr>
                <w:rFonts w:ascii="Calibri" w:hAnsi="Calibri" w:cs="Calibri"/>
                <w:color w:val="000000"/>
                <w:sz w:val="22"/>
                <w:szCs w:val="22"/>
              </w:rPr>
              <w:t>603.52</w:t>
            </w:r>
          </w:p>
        </w:tc>
      </w:tr>
    </w:tbl>
    <w:p w14:paraId="54A5C723" w14:textId="77777777" w:rsidR="006C36FA" w:rsidRDefault="006C36FA" w:rsidP="006C36FA">
      <w:pPr>
        <w:spacing w:line="360" w:lineRule="auto"/>
      </w:pPr>
      <w:r>
        <w:tab/>
      </w:r>
    </w:p>
    <w:p w14:paraId="76D56BDE" w14:textId="77777777" w:rsidR="006C36FA" w:rsidRPr="005D722D" w:rsidRDefault="006C36FA" w:rsidP="006C36FA">
      <w:pPr>
        <w:pStyle w:val="GvdeMetni"/>
        <w:spacing w:line="360" w:lineRule="auto"/>
        <w:rPr>
          <w:i/>
        </w:rPr>
      </w:pPr>
      <w:r w:rsidRPr="005D722D">
        <w:rPr>
          <w:i/>
        </w:rPr>
        <w:t xml:space="preserve">1. Plan Onama Sınırı İçinde Gelişme Konut Alanlarında Emsal= 0.75 </w:t>
      </w:r>
      <w:proofErr w:type="spellStart"/>
      <w:r w:rsidRPr="005D722D">
        <w:rPr>
          <w:i/>
        </w:rPr>
        <w:t>Yençok</w:t>
      </w:r>
      <w:proofErr w:type="spellEnd"/>
      <w:r w:rsidRPr="005D722D">
        <w:rPr>
          <w:i/>
        </w:rPr>
        <w:t xml:space="preserve">=9.5 </w:t>
      </w:r>
      <w:proofErr w:type="spellStart"/>
      <w:r w:rsidRPr="005D722D">
        <w:rPr>
          <w:i/>
        </w:rPr>
        <w:t>Metre’dir</w:t>
      </w:r>
      <w:proofErr w:type="spellEnd"/>
      <w:r w:rsidRPr="005D722D">
        <w:rPr>
          <w:i/>
        </w:rPr>
        <w:t>.</w:t>
      </w:r>
    </w:p>
    <w:p w14:paraId="749821E6" w14:textId="77777777" w:rsidR="006C36FA" w:rsidRPr="005D722D" w:rsidRDefault="006C36FA" w:rsidP="006C36FA">
      <w:pPr>
        <w:pStyle w:val="GvdeMetni"/>
        <w:spacing w:line="360" w:lineRule="auto"/>
        <w:rPr>
          <w:b/>
          <w:i/>
          <w:u w:val="single"/>
        </w:rPr>
      </w:pPr>
      <w:r w:rsidRPr="005D722D">
        <w:rPr>
          <w:i/>
        </w:rPr>
        <w:t>2. Plan Üzerinde Belirtilmeyen Tüm Hususlarda Yürürlükte Bulunan Nazım İmar Planı Hükümleri, Ankara Büyükşehir Belediyesi İmar Yönetmeliği ve 3194 Sayılı İmar Kanunu Yönetmelikleri İle İlgili Tüm Diğer Mevzuat Hükümleri Geçerlidir.</w:t>
      </w:r>
    </w:p>
    <w:p w14:paraId="3DFC851C" w14:textId="48F57E63" w:rsidR="006C36FA" w:rsidRPr="005D722D" w:rsidRDefault="006C36FA" w:rsidP="006C36FA">
      <w:pPr>
        <w:pStyle w:val="ListeParagraf"/>
        <w:widowControl w:val="0"/>
        <w:ind w:left="0"/>
        <w:rPr>
          <w:color w:val="000000"/>
        </w:rPr>
      </w:pPr>
      <w:r w:rsidRPr="005D722D">
        <w:rPr>
          <w:color w:val="000000"/>
        </w:rPr>
        <w:tab/>
        <w:t>Şeklinde</w:t>
      </w:r>
      <w:r>
        <w:rPr>
          <w:color w:val="000000"/>
        </w:rPr>
        <w:t xml:space="preserve"> 2 adet plan notu belirlendiği,</w:t>
      </w:r>
    </w:p>
    <w:p w14:paraId="1B8B5AC4" w14:textId="77777777" w:rsidR="006C36FA" w:rsidRPr="005D722D" w:rsidRDefault="006C36FA" w:rsidP="006C36FA">
      <w:pPr>
        <w:pStyle w:val="ListeParagraf"/>
        <w:widowControl w:val="0"/>
        <w:ind w:left="0"/>
        <w:rPr>
          <w:color w:val="000000"/>
        </w:rPr>
      </w:pPr>
      <w:r w:rsidRPr="005D722D">
        <w:t>Kentsel Sosyal Ve Teknik Altyapı Alanlarında;</w:t>
      </w:r>
    </w:p>
    <w:p w14:paraId="4C25D1A4" w14:textId="77777777" w:rsidR="006C36FA" w:rsidRPr="005D722D" w:rsidRDefault="006C36FA" w:rsidP="006C36FA">
      <w:pPr>
        <w:pStyle w:val="ListeParagraf"/>
        <w:widowControl w:val="0"/>
        <w:ind w:left="567"/>
        <w:rPr>
          <w:color w:val="000000"/>
        </w:rPr>
      </w:pPr>
      <w:r w:rsidRPr="005D722D">
        <w:rPr>
          <w:color w:val="000000"/>
        </w:rPr>
        <w:t>-Konut Alanı Emsal:0.75, Yençok:9.50 metre,</w:t>
      </w:r>
    </w:p>
    <w:p w14:paraId="61E86282" w14:textId="77777777" w:rsidR="006C36FA" w:rsidRPr="005D722D" w:rsidRDefault="006C36FA" w:rsidP="006C36FA">
      <w:pPr>
        <w:pStyle w:val="ListeParagraf"/>
        <w:widowControl w:val="0"/>
        <w:ind w:left="567"/>
        <w:rPr>
          <w:color w:val="000000"/>
        </w:rPr>
      </w:pPr>
      <w:r w:rsidRPr="005D722D">
        <w:rPr>
          <w:color w:val="000000"/>
        </w:rPr>
        <w:t>-Eğitim Tesisleri Alanı Emsal:1.00, Yençok:5 Kat,</w:t>
      </w:r>
    </w:p>
    <w:p w14:paraId="2B17FE94" w14:textId="77777777" w:rsidR="006C36FA" w:rsidRPr="005D722D" w:rsidRDefault="006C36FA" w:rsidP="006C36FA">
      <w:pPr>
        <w:pStyle w:val="ListeParagraf"/>
        <w:widowControl w:val="0"/>
        <w:ind w:left="567"/>
        <w:rPr>
          <w:color w:val="000000"/>
        </w:rPr>
      </w:pPr>
      <w:r w:rsidRPr="005D722D">
        <w:rPr>
          <w:color w:val="000000"/>
        </w:rPr>
        <w:t>-Aile Sağlığı Merkezi Emsal:1.00, Yençok:4 Kat,</w:t>
      </w:r>
    </w:p>
    <w:p w14:paraId="528E3614" w14:textId="77777777" w:rsidR="006C36FA" w:rsidRPr="005D722D" w:rsidRDefault="006C36FA" w:rsidP="006C36FA">
      <w:pPr>
        <w:pStyle w:val="ListeParagraf"/>
        <w:widowControl w:val="0"/>
        <w:ind w:left="567"/>
        <w:rPr>
          <w:color w:val="000000"/>
        </w:rPr>
      </w:pPr>
      <w:r w:rsidRPr="005D722D">
        <w:rPr>
          <w:color w:val="000000"/>
        </w:rPr>
        <w:t>-Sosyal Tesis Alanı Emsal:1.00, Yençok:5 kat,</w:t>
      </w:r>
    </w:p>
    <w:p w14:paraId="34BD6D97" w14:textId="77777777" w:rsidR="006C36FA" w:rsidRPr="005D722D" w:rsidRDefault="006C36FA" w:rsidP="006C36FA">
      <w:pPr>
        <w:pStyle w:val="ListeParagraf"/>
        <w:widowControl w:val="0"/>
        <w:ind w:left="567"/>
        <w:rPr>
          <w:color w:val="000000"/>
        </w:rPr>
      </w:pPr>
      <w:r w:rsidRPr="005D722D">
        <w:rPr>
          <w:color w:val="000000"/>
        </w:rPr>
        <w:t xml:space="preserve">-Cami Alanı Emsal:1.00, </w:t>
      </w:r>
      <w:proofErr w:type="spellStart"/>
      <w:r w:rsidRPr="005D722D">
        <w:rPr>
          <w:color w:val="000000"/>
        </w:rPr>
        <w:t>Yençok</w:t>
      </w:r>
      <w:proofErr w:type="spellEnd"/>
      <w:r w:rsidRPr="005D722D">
        <w:rPr>
          <w:color w:val="000000"/>
        </w:rPr>
        <w:t xml:space="preserve">: Serbest, </w:t>
      </w:r>
    </w:p>
    <w:p w14:paraId="622208E7" w14:textId="77777777" w:rsidR="006C36FA" w:rsidRPr="005D722D" w:rsidRDefault="006C36FA" w:rsidP="006C36FA">
      <w:pPr>
        <w:pStyle w:val="ListeParagraf"/>
        <w:widowControl w:val="0"/>
        <w:ind w:left="567"/>
        <w:rPr>
          <w:color w:val="000000"/>
        </w:rPr>
      </w:pPr>
      <w:r w:rsidRPr="005D722D">
        <w:rPr>
          <w:color w:val="000000"/>
        </w:rPr>
        <w:t>-Teknik Altyapı Alanı Emsal:0.60, Yençok:6.50 metre,</w:t>
      </w:r>
    </w:p>
    <w:p w14:paraId="4EBC77F5" w14:textId="77777777" w:rsidR="006C36FA" w:rsidRDefault="006C36FA" w:rsidP="006C36FA">
      <w:pPr>
        <w:pStyle w:val="ListeParagraf"/>
        <w:widowControl w:val="0"/>
        <w:ind w:left="0"/>
        <w:rPr>
          <w:color w:val="000000"/>
        </w:rPr>
      </w:pPr>
      <w:r w:rsidRPr="005D722D">
        <w:rPr>
          <w:color w:val="000000"/>
        </w:rPr>
        <w:t>Şeklinde yapılaşma koşullarının belirlendiği, hususları tespit edilmiştir.</w:t>
      </w:r>
    </w:p>
    <w:p w14:paraId="0CFE7415" w14:textId="77777777" w:rsidR="006C36FA" w:rsidRDefault="006C36FA" w:rsidP="006C36FA">
      <w:pPr>
        <w:pStyle w:val="ListeParagraf"/>
        <w:widowControl w:val="0"/>
        <w:ind w:left="0"/>
        <w:rPr>
          <w:color w:val="000000"/>
        </w:rPr>
      </w:pPr>
    </w:p>
    <w:p w14:paraId="2F52DD61" w14:textId="77777777" w:rsidR="006C36FA" w:rsidRDefault="006C36FA" w:rsidP="006C36FA">
      <w:pPr>
        <w:pStyle w:val="ListeParagraf"/>
        <w:widowControl w:val="0"/>
        <w:ind w:left="0"/>
        <w:rPr>
          <w:color w:val="000000"/>
        </w:rPr>
      </w:pPr>
    </w:p>
    <w:p w14:paraId="3199660A" w14:textId="4CB4D27D" w:rsidR="003F4592" w:rsidRPr="006C36FA" w:rsidRDefault="006C36FA" w:rsidP="006C36FA">
      <w:pPr>
        <w:spacing w:line="276" w:lineRule="auto"/>
        <w:ind w:firstLine="708"/>
      </w:pPr>
      <w:proofErr w:type="gramStart"/>
      <w:r>
        <w:t xml:space="preserve">Bu kararlar neticesinde hazırlanan </w:t>
      </w:r>
      <w:r w:rsidRPr="00F4414E">
        <w:t xml:space="preserve">Temelli-Cumhuriyet (Tapuda Hürriyet) Mahallesi, 122 Ada 30, 31, 32, 35, 36, </w:t>
      </w:r>
      <w:r>
        <w:t>37, 38, 39, 40, 41, 42 Parsel,</w:t>
      </w:r>
      <w:r w:rsidRPr="00F4414E">
        <w:t xml:space="preserve"> 124 Ada 1, 2 Parse</w:t>
      </w:r>
      <w:r>
        <w:t>l numaralı taşınmazların tamamı ve</w:t>
      </w:r>
      <w:r w:rsidRPr="00F4414E">
        <w:t xml:space="preserve"> 122 ada 27, 28 parsel numaralı taşınmazların bir kısmına ilişkin hazı</w:t>
      </w:r>
      <w:r>
        <w:t>rlanan 1/1000 Ölçekli Uygulama İmar Planı komisyonumuzca uygun görülmüştür.</w:t>
      </w:r>
      <w:proofErr w:type="gramEnd"/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24C21543" w:rsidR="00422533" w:rsidRPr="00673331" w:rsidRDefault="00F063BF" w:rsidP="00F3613F">
      <w:pPr>
        <w:ind w:firstLine="708"/>
        <w:jc w:val="both"/>
      </w:pPr>
      <w:proofErr w:type="gramStart"/>
      <w:r w:rsidRPr="00673331">
        <w:t xml:space="preserve">Konu üzerindeki görüşmelerden sonra, komisyon raporu oylamaya sunuldu, yapılan işaretle oylama sonucunda, </w:t>
      </w:r>
      <w:r w:rsidR="006C36FA" w:rsidRPr="00F4414E">
        <w:t>Temelli-Cumhuriy</w:t>
      </w:r>
      <w:r w:rsidR="006C36FA">
        <w:t>et (Tapuda Hürriyet)</w:t>
      </w:r>
      <w:r w:rsidR="006C36FA" w:rsidRPr="006C36FA">
        <w:t xml:space="preserve"> </w:t>
      </w:r>
      <w:r w:rsidR="006C36FA" w:rsidRPr="00F4414E">
        <w:t>Mahallesi, 122 Ada 30, 31, 32, 35, 36, 37, 38, 39, 40, 41, 42 Parsel ve 124 Ada 1, 2 Parsel numaralı taşınmazların tamamı, 122 ada 27, 28 parsel numaralı t</w:t>
      </w:r>
      <w:r w:rsidR="006C36FA">
        <w:t xml:space="preserve">aşınmazların bir kısmına yönelik hazırlanan </w:t>
      </w:r>
      <w:r w:rsidR="006C36FA" w:rsidRPr="00611463">
        <w:rPr>
          <w:rFonts w:eastAsia="Calibri"/>
          <w:lang w:eastAsia="en-US"/>
        </w:rPr>
        <w:t>1/1000 ölçekl</w:t>
      </w:r>
      <w:r w:rsidR="00460C17">
        <w:rPr>
          <w:rFonts w:eastAsia="Calibri"/>
          <w:lang w:eastAsia="en-US"/>
        </w:rPr>
        <w:t>i Uygulama İmar Planı</w:t>
      </w:r>
      <w:bookmarkStart w:id="1" w:name="_GoBack"/>
      <w:bookmarkEnd w:id="1"/>
      <w:r w:rsidR="006C36FA" w:rsidRPr="00611463">
        <w:rPr>
          <w:rFonts w:eastAsia="Calibri"/>
          <w:lang w:eastAsia="en-US"/>
        </w:rPr>
        <w:t xml:space="preserve"> ile ilgili</w:t>
      </w:r>
      <w:r w:rsidR="007B5F3A" w:rsidRPr="00024429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6C36FA">
        <w:t>7.03</w:t>
      </w:r>
      <w:r w:rsidR="00406AE5">
        <w:t>.2022</w:t>
      </w:r>
      <w:r w:rsidRPr="00673331">
        <w:t xml:space="preserve"> tarihli toplantıda karar verildi.</w:t>
      </w:r>
      <w:r w:rsidR="007B5F3A">
        <w:t xml:space="preserve"> </w:t>
      </w:r>
      <w:proofErr w:type="gramEnd"/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673331"/>
    <w:p w14:paraId="09CF9C0C" w14:textId="77777777" w:rsidR="00052ADE" w:rsidRDefault="00052ADE" w:rsidP="00406AE5">
      <w:pPr>
        <w:jc w:val="center"/>
      </w:pPr>
    </w:p>
    <w:p w14:paraId="73D789A7" w14:textId="77777777" w:rsidR="00052ADE" w:rsidRDefault="00052ADE" w:rsidP="00673331"/>
    <w:p w14:paraId="177C3AF9" w14:textId="1318E769" w:rsidR="008E5DD7" w:rsidRDefault="008E5DD7" w:rsidP="008E5DD7">
      <w:pPr>
        <w:ind w:firstLine="426"/>
      </w:pPr>
      <w:r>
        <w:t xml:space="preserve">Murat ERCAN   </w:t>
      </w:r>
      <w:r>
        <w:tab/>
        <w:t xml:space="preserve">                             Serkan TEKGÜMÜŞ                      </w:t>
      </w:r>
      <w:proofErr w:type="spellStart"/>
      <w:r>
        <w:t>Nahide</w:t>
      </w:r>
      <w:proofErr w:type="spellEnd"/>
      <w:r>
        <w:t xml:space="preserve"> DEMİRYÜREK                            </w:t>
      </w:r>
    </w:p>
    <w:p w14:paraId="770B47B2" w14:textId="670B576E" w:rsidR="00B063C5" w:rsidRDefault="008E5DD7" w:rsidP="008E5DD7">
      <w:pPr>
        <w:ind w:firstLine="426"/>
      </w:pPr>
      <w:r>
        <w:t xml:space="preserve">Meclis Başkanı  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Katip</w:t>
      </w:r>
      <w:proofErr w:type="spellEnd"/>
    </w:p>
    <w:p w14:paraId="5E56073C" w14:textId="77777777" w:rsidR="00B063C5" w:rsidRPr="00B063C5" w:rsidRDefault="00B063C5" w:rsidP="00B063C5"/>
    <w:p w14:paraId="02B11F78" w14:textId="77777777" w:rsidR="00B063C5" w:rsidRPr="00B063C5" w:rsidRDefault="00B063C5" w:rsidP="00B063C5"/>
    <w:p w14:paraId="06D29AD1" w14:textId="77777777" w:rsidR="00B063C5" w:rsidRPr="00B063C5" w:rsidRDefault="00B063C5" w:rsidP="00B063C5"/>
    <w:p w14:paraId="429F7CAA" w14:textId="77777777" w:rsidR="00B063C5" w:rsidRPr="00B063C5" w:rsidRDefault="00B063C5" w:rsidP="00B063C5"/>
    <w:p w14:paraId="397CA9E3" w14:textId="77777777" w:rsidR="00B063C5" w:rsidRPr="00B063C5" w:rsidRDefault="00B063C5" w:rsidP="00B063C5"/>
    <w:p w14:paraId="2EDC057F" w14:textId="77777777" w:rsidR="00B063C5" w:rsidRPr="00B063C5" w:rsidRDefault="00B063C5" w:rsidP="00B063C5"/>
    <w:p w14:paraId="264D761D" w14:textId="77777777" w:rsidR="00B063C5" w:rsidRPr="00B063C5" w:rsidRDefault="00B063C5" w:rsidP="00B063C5"/>
    <w:p w14:paraId="4AB044CE" w14:textId="77777777" w:rsidR="00B063C5" w:rsidRDefault="00B063C5" w:rsidP="00B063C5"/>
    <w:p w14:paraId="41533553" w14:textId="2F129F29" w:rsidR="00D972D5" w:rsidRPr="00C05FF8" w:rsidRDefault="00D972D5" w:rsidP="006C36FA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3F854" w14:textId="77777777" w:rsidR="00D34E3C" w:rsidRDefault="00D34E3C">
      <w:r>
        <w:separator/>
      </w:r>
    </w:p>
  </w:endnote>
  <w:endnote w:type="continuationSeparator" w:id="0">
    <w:p w14:paraId="684F1BF4" w14:textId="77777777" w:rsidR="00D34E3C" w:rsidRDefault="00D3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802349"/>
      <w:docPartObj>
        <w:docPartGallery w:val="Page Numbers (Bottom of Page)"/>
        <w:docPartUnique/>
      </w:docPartObj>
    </w:sdtPr>
    <w:sdtEndPr/>
    <w:sdtContent>
      <w:p w14:paraId="39B42D07" w14:textId="1599EFF5" w:rsidR="006C36FA" w:rsidRDefault="006C36F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C17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14:paraId="3560BA8F" w14:textId="77777777" w:rsidR="006C36FA" w:rsidRDefault="006C36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B9825" w14:textId="77777777" w:rsidR="00D34E3C" w:rsidRDefault="00D34E3C">
      <w:r>
        <w:separator/>
      </w:r>
    </w:p>
  </w:footnote>
  <w:footnote w:type="continuationSeparator" w:id="0">
    <w:p w14:paraId="4BECB130" w14:textId="77777777" w:rsidR="00D34E3C" w:rsidRDefault="00D34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76E7F66F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6C36FA">
      <w:rPr>
        <w:b/>
      </w:rPr>
      <w:t>65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6C36FA">
      <w:rPr>
        <w:b/>
      </w:rPr>
      <w:t>7.03</w:t>
    </w:r>
    <w:r w:rsidR="00C06786">
      <w:rPr>
        <w:b/>
      </w:rPr>
      <w:t>.20</w:t>
    </w:r>
    <w:r w:rsidR="00406AE5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3"/>
  </w:num>
  <w:num w:numId="5">
    <w:abstractNumId w:val="18"/>
  </w:num>
  <w:num w:numId="6">
    <w:abstractNumId w:val="11"/>
  </w:num>
  <w:num w:numId="7">
    <w:abstractNumId w:val="6"/>
  </w:num>
  <w:num w:numId="8">
    <w:abstractNumId w:val="12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9"/>
  </w:num>
  <w:num w:numId="14">
    <w:abstractNumId w:val="1"/>
  </w:num>
  <w:num w:numId="15">
    <w:abstractNumId w:val="16"/>
  </w:num>
  <w:num w:numId="16">
    <w:abstractNumId w:val="7"/>
  </w:num>
  <w:num w:numId="17">
    <w:abstractNumId w:val="8"/>
  </w:num>
  <w:num w:numId="18">
    <w:abstractNumId w:val="9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60C17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C36FA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8E5DD7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6E5C"/>
    <w:rsid w:val="00BA79BD"/>
    <w:rsid w:val="00BC0BF1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34E3C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7EDE-F5C3-4D99-B960-CE953948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20</cp:revision>
  <cp:lastPrinted>2022-03-10T07:40:00Z</cp:lastPrinted>
  <dcterms:created xsi:type="dcterms:W3CDTF">2020-09-07T13:29:00Z</dcterms:created>
  <dcterms:modified xsi:type="dcterms:W3CDTF">2022-03-10T07:40:00Z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