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18AE3" w14:textId="77777777" w:rsidR="00D60E68" w:rsidRPr="0075170E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Pr="0075170E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75170E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75170E">
        <w:rPr>
          <w:b/>
        </w:rPr>
        <w:t>K  A</w:t>
      </w:r>
      <w:proofErr w:type="gramEnd"/>
      <w:r w:rsidRPr="0075170E">
        <w:rPr>
          <w:b/>
        </w:rPr>
        <w:t xml:space="preserve">  R  A  R</w:t>
      </w:r>
    </w:p>
    <w:p w14:paraId="5A838D72" w14:textId="77777777" w:rsidR="00D60E68" w:rsidRPr="0075170E" w:rsidRDefault="00D60E68" w:rsidP="007B5F3A">
      <w:pPr>
        <w:jc w:val="both"/>
      </w:pPr>
      <w:bookmarkStart w:id="0" w:name="__DdeLink__146_2610451006"/>
    </w:p>
    <w:p w14:paraId="3BAC1D22" w14:textId="77777777" w:rsidR="00B063C5" w:rsidRPr="0075170E" w:rsidRDefault="00B063C5" w:rsidP="0003509C">
      <w:pPr>
        <w:ind w:firstLine="708"/>
        <w:jc w:val="both"/>
      </w:pPr>
    </w:p>
    <w:p w14:paraId="439D9EB5" w14:textId="45D99EDD" w:rsidR="00F063BF" w:rsidRPr="0075170E" w:rsidRDefault="0075170E" w:rsidP="007E62A3">
      <w:pPr>
        <w:ind w:firstLine="708"/>
        <w:jc w:val="both"/>
      </w:pPr>
      <w:r w:rsidRPr="0075170E">
        <w:rPr>
          <w:rFonts w:eastAsia="Calibri"/>
          <w:color w:val="000000" w:themeColor="text1"/>
          <w:lang w:eastAsia="en-US"/>
        </w:rPr>
        <w:t xml:space="preserve">Mustafa Kemal Mahallesi 1611 ada 1 parsele yönelik hazırlanan 1/1000 Ölçekli Uygulama İmar Planı Değişikliği </w:t>
      </w:r>
      <w:r w:rsidRPr="0075170E">
        <w:rPr>
          <w:rFonts w:eastAsiaTheme="minorHAnsi"/>
          <w:color w:val="000000" w:themeColor="text1"/>
          <w:lang w:eastAsia="en-US"/>
        </w:rPr>
        <w:t>ile ilgili</w:t>
      </w:r>
      <w:r w:rsidRPr="0075170E">
        <w:t xml:space="preserve"> </w:t>
      </w:r>
      <w:r w:rsidR="00BD5C25" w:rsidRPr="0075170E">
        <w:t>İmar ve Bayındırlık Komisyonu</w:t>
      </w:r>
      <w:r w:rsidR="00F063BF" w:rsidRPr="0075170E">
        <w:rPr>
          <w:rFonts w:eastAsia="Calibri"/>
          <w:color w:val="000000"/>
        </w:rPr>
        <w:t>nun</w:t>
      </w:r>
      <w:bookmarkEnd w:id="0"/>
      <w:r w:rsidR="00F063BF" w:rsidRPr="0075170E">
        <w:rPr>
          <w:rFonts w:eastAsia="Calibri"/>
          <w:color w:val="000000"/>
        </w:rPr>
        <w:t xml:space="preserve"> </w:t>
      </w:r>
      <w:r w:rsidRPr="0075170E">
        <w:rPr>
          <w:rFonts w:eastAsia="Calibri"/>
          <w:color w:val="000000"/>
        </w:rPr>
        <w:t>17</w:t>
      </w:r>
      <w:r w:rsidR="003F76F5" w:rsidRPr="0075170E">
        <w:rPr>
          <w:rFonts w:eastAsia="Calibri"/>
          <w:color w:val="000000"/>
        </w:rPr>
        <w:t>.</w:t>
      </w:r>
      <w:r w:rsidR="00BC5910" w:rsidRPr="0075170E">
        <w:rPr>
          <w:rFonts w:eastAsia="Calibri"/>
          <w:color w:val="000000"/>
        </w:rPr>
        <w:t>0</w:t>
      </w:r>
      <w:r w:rsidRPr="0075170E">
        <w:rPr>
          <w:rFonts w:eastAsia="Calibri"/>
          <w:color w:val="000000"/>
        </w:rPr>
        <w:t>4</w:t>
      </w:r>
      <w:r w:rsidR="009D346A" w:rsidRPr="0075170E">
        <w:rPr>
          <w:rFonts w:eastAsia="Calibri"/>
          <w:color w:val="000000"/>
        </w:rPr>
        <w:t>.202</w:t>
      </w:r>
      <w:r w:rsidR="00902165" w:rsidRPr="0075170E">
        <w:rPr>
          <w:rFonts w:eastAsia="Calibri"/>
          <w:color w:val="000000"/>
        </w:rPr>
        <w:t>4</w:t>
      </w:r>
      <w:r w:rsidR="00F063BF" w:rsidRPr="0075170E">
        <w:rPr>
          <w:rFonts w:eastAsia="Calibri"/>
          <w:color w:val="000000"/>
        </w:rPr>
        <w:t xml:space="preserve"> tarih ve </w:t>
      </w:r>
      <w:r w:rsidRPr="0075170E">
        <w:rPr>
          <w:rFonts w:eastAsia="Calibri"/>
          <w:color w:val="000000"/>
        </w:rPr>
        <w:t>07</w:t>
      </w:r>
      <w:r w:rsidR="00123070" w:rsidRPr="0075170E">
        <w:rPr>
          <w:rFonts w:eastAsia="Calibri"/>
          <w:color w:val="000000"/>
        </w:rPr>
        <w:t xml:space="preserve"> </w:t>
      </w:r>
      <w:r w:rsidR="00F063BF" w:rsidRPr="0075170E">
        <w:rPr>
          <w:rFonts w:eastAsia="Calibri"/>
          <w:color w:val="000000"/>
        </w:rPr>
        <w:t>sayılı</w:t>
      </w:r>
      <w:r w:rsidR="00590A58" w:rsidRPr="0075170E">
        <w:rPr>
          <w:rFonts w:eastAsia="Calibri"/>
          <w:color w:val="000000"/>
        </w:rPr>
        <w:t xml:space="preserve"> </w:t>
      </w:r>
      <w:r w:rsidR="00F063BF" w:rsidRPr="0075170E">
        <w:rPr>
          <w:rFonts w:eastAsia="Calibri"/>
          <w:color w:val="000000"/>
        </w:rPr>
        <w:t>raporu.</w:t>
      </w:r>
    </w:p>
    <w:p w14:paraId="3F623624" w14:textId="77777777" w:rsidR="0075170E" w:rsidRPr="0075170E" w:rsidRDefault="00C06786" w:rsidP="0075170E">
      <w:pPr>
        <w:ind w:firstLine="708"/>
        <w:contextualSpacing/>
        <w:jc w:val="both"/>
      </w:pPr>
      <w:r w:rsidRPr="0075170E">
        <w:t>(</w:t>
      </w:r>
      <w:r w:rsidR="0075170E" w:rsidRPr="0075170E">
        <w:t xml:space="preserve">Belediye meclisimizin 09.04.2024 tarihinde yapmış olduğu birleşimde görüşülerek komisyonumuza havale edilen, </w:t>
      </w:r>
      <w:r w:rsidR="0075170E" w:rsidRPr="0075170E">
        <w:rPr>
          <w:rFonts w:eastAsia="Calibri"/>
          <w:color w:val="000000"/>
          <w:lang w:eastAsia="en-US"/>
        </w:rPr>
        <w:t xml:space="preserve">Mustafa Kemal Mahallesi 1611 ada 1 parsele yönelik hazırlanan 1/1000 Ölçekli Uygulama İmar Planı Değişikliği ile ilgili </w:t>
      </w:r>
      <w:r w:rsidR="0075170E" w:rsidRPr="0075170E">
        <w:t>dosya incelendi.</w:t>
      </w:r>
    </w:p>
    <w:p w14:paraId="2F6B7691" w14:textId="77777777" w:rsidR="0075170E" w:rsidRPr="0075170E" w:rsidRDefault="0075170E" w:rsidP="0075170E">
      <w:pPr>
        <w:ind w:firstLine="708"/>
        <w:jc w:val="both"/>
        <w:rPr>
          <w:b/>
        </w:rPr>
      </w:pPr>
    </w:p>
    <w:p w14:paraId="33053751" w14:textId="48B052F6" w:rsidR="0075170E" w:rsidRPr="0075170E" w:rsidRDefault="0075170E" w:rsidP="0075170E">
      <w:pPr>
        <w:ind w:firstLine="708"/>
        <w:jc w:val="both"/>
        <w:rPr>
          <w:b/>
        </w:rPr>
      </w:pPr>
      <w:r w:rsidRPr="0075170E">
        <w:rPr>
          <w:b/>
        </w:rPr>
        <w:t>Konu üzerindeki görüşmeler üzerine;</w:t>
      </w:r>
    </w:p>
    <w:p w14:paraId="174A1E76" w14:textId="77777777" w:rsidR="0075170E" w:rsidRPr="0075170E" w:rsidRDefault="0075170E" w:rsidP="0075170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</w:pPr>
      <w:r w:rsidRPr="0075170E">
        <w:t>Mustafa Kemal Mahallesi 1611 Ada 1 parsel sayılı taşınmazın yüzölçümü 2.400 m² olup mülkiyetinin Maliye Hazinesi adına kayıtlı olduğu,</w:t>
      </w:r>
    </w:p>
    <w:p w14:paraId="117F46C6" w14:textId="77777777" w:rsidR="0075170E" w:rsidRPr="0075170E" w:rsidRDefault="0075170E" w:rsidP="0075170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</w:pPr>
      <w:r w:rsidRPr="0075170E">
        <w:t>Onaylı imar planında “Cami Alanı” kullanımında kaldığı, yapılaşma koşullarının belirlenmediği,</w:t>
      </w:r>
    </w:p>
    <w:p w14:paraId="5ACACC5B" w14:textId="77777777" w:rsidR="0075170E" w:rsidRPr="0075170E" w:rsidRDefault="0075170E" w:rsidP="0075170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</w:pPr>
      <w:r w:rsidRPr="0075170E">
        <w:t>Yapı yaklaşma mesafelerinin parselin her cephesinden 5 metre olarak belirlendiği,</w:t>
      </w:r>
    </w:p>
    <w:p w14:paraId="310EA244" w14:textId="77777777" w:rsidR="0075170E" w:rsidRPr="0075170E" w:rsidRDefault="0075170E" w:rsidP="0075170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</w:pPr>
      <w:r w:rsidRPr="0075170E">
        <w:t>Başkent Milli Emlak Dairesi Başkanlığı’nın 20.03.2024 tarihli Tahsisli Taşınmaz Teslim ve Tesellüm Tutanağı ile Diyanet İşleri Başkanlığı’na “Cami, Müştemilatı ve Kuran Kursu” kullanım amacı ile 2 yıllık ön tahsisinin yapıldığı,</w:t>
      </w:r>
    </w:p>
    <w:p w14:paraId="1973D110" w14:textId="77777777" w:rsidR="0075170E" w:rsidRPr="0075170E" w:rsidRDefault="0075170E" w:rsidP="0075170E">
      <w:pPr>
        <w:spacing w:line="276" w:lineRule="auto"/>
        <w:ind w:left="1068"/>
        <w:jc w:val="both"/>
      </w:pPr>
      <w:r w:rsidRPr="0075170E">
        <w:t xml:space="preserve">Tespit edilmiştir. </w:t>
      </w:r>
    </w:p>
    <w:p w14:paraId="0B281BCC" w14:textId="77777777" w:rsidR="0075170E" w:rsidRPr="0075170E" w:rsidRDefault="0075170E" w:rsidP="0075170E">
      <w:pPr>
        <w:spacing w:line="276" w:lineRule="auto"/>
        <w:ind w:left="709" w:firstLine="359"/>
        <w:jc w:val="both"/>
      </w:pPr>
      <w:r w:rsidRPr="0075170E">
        <w:t xml:space="preserve">Sincan Kaymakamlığı İlçe Müftülüğü ’nün 22.03.2024 tarih ve 4906128 sayılı yazısı ile; söz konusu ada/parselde cami inşaatına başlanılacağından yazı ekindeki yapılaşma koşullarına uygun olarak plan değişikliğinin yapılması talep edilmiştir. </w:t>
      </w:r>
    </w:p>
    <w:p w14:paraId="1CBF1171" w14:textId="77777777" w:rsidR="0075170E" w:rsidRPr="0075170E" w:rsidRDefault="0075170E" w:rsidP="0075170E">
      <w:pPr>
        <w:spacing w:line="276" w:lineRule="auto"/>
        <w:ind w:left="709" w:firstLine="359"/>
        <w:jc w:val="both"/>
        <w:rPr>
          <w:u w:val="single"/>
        </w:rPr>
      </w:pPr>
      <w:r w:rsidRPr="0075170E">
        <w:rPr>
          <w:u w:val="single"/>
        </w:rPr>
        <w:t>Sincan Kaymakamlığı İlçe Müftülüğü ‘nün talebi doğrultusunda hazırlanan 1/1000 ölçekli Uygulama İmar Planı Değişikliği ile;</w:t>
      </w:r>
    </w:p>
    <w:p w14:paraId="690CD598" w14:textId="77777777" w:rsidR="0075170E" w:rsidRPr="0075170E" w:rsidRDefault="0075170E" w:rsidP="0075170E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</w:pPr>
      <w:r w:rsidRPr="0075170E">
        <w:t xml:space="preserve">Mustafa Kemal Mahallesi 1611 Ada 1 parselin kullanım kararının “Cami Alanı”, yapılaşma koşullarının E:1.00 </w:t>
      </w:r>
      <w:proofErr w:type="spellStart"/>
      <w:proofErr w:type="gramStart"/>
      <w:r w:rsidRPr="0075170E">
        <w:t>Yençok:Serbest</w:t>
      </w:r>
      <w:proofErr w:type="spellEnd"/>
      <w:proofErr w:type="gramEnd"/>
      <w:r w:rsidRPr="0075170E">
        <w:t xml:space="preserve"> olarak belirlendiği, </w:t>
      </w:r>
    </w:p>
    <w:p w14:paraId="2C6B153E" w14:textId="77777777" w:rsidR="0075170E" w:rsidRPr="0075170E" w:rsidRDefault="0075170E" w:rsidP="0075170E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</w:pPr>
      <w:r w:rsidRPr="0075170E">
        <w:t>Yapı yaklaşma mesafelerinin parselin her cephesinden 5 metre olarak korunduğu,</w:t>
      </w:r>
    </w:p>
    <w:p w14:paraId="231AAA04" w14:textId="77777777" w:rsidR="0075170E" w:rsidRPr="0075170E" w:rsidRDefault="0075170E" w:rsidP="0075170E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</w:pPr>
      <w:r w:rsidRPr="0075170E">
        <w:t>“Cami Alanında Ticari Birimler Yer Alamaz” şeklinde 1 adet plan notu ilave edildiği,</w:t>
      </w:r>
    </w:p>
    <w:p w14:paraId="50F921A9" w14:textId="77777777" w:rsidR="0075170E" w:rsidRPr="0075170E" w:rsidRDefault="0075170E" w:rsidP="0075170E">
      <w:pPr>
        <w:pStyle w:val="ListeParagraf"/>
        <w:ind w:left="0" w:firstLine="708"/>
        <w:jc w:val="both"/>
      </w:pPr>
      <w:r w:rsidRPr="0075170E">
        <w:t>Hususları neticesinde hazırlanan Sincan İlçesi Mustafa Kemal Mahallesi 1611 Ada 1 parsele yönelik 1/1000 Ölçekli Uygulama İmar Planı Değişikliği komisyonumuzca uygun görülmüştür.</w:t>
      </w:r>
    </w:p>
    <w:p w14:paraId="1193767D" w14:textId="1F7DFD11" w:rsidR="009B7A4D" w:rsidRPr="0075170E" w:rsidRDefault="009E113D" w:rsidP="0075170E">
      <w:pPr>
        <w:ind w:firstLine="708"/>
        <w:contextualSpacing/>
        <w:jc w:val="both"/>
      </w:pPr>
      <w:r w:rsidRPr="0075170E">
        <w:t>Meclisimizin görüşlerine arz ederiz.</w:t>
      </w:r>
      <w:r w:rsidR="00920B12" w:rsidRPr="0075170E">
        <w:rPr>
          <w:bCs/>
        </w:rPr>
        <w:t>)</w:t>
      </w:r>
      <w:r w:rsidR="00895C6A" w:rsidRPr="0075170E">
        <w:t xml:space="preserve">  O</w:t>
      </w:r>
      <w:r w:rsidR="00485CF3" w:rsidRPr="0075170E">
        <w:t>kundu.</w:t>
      </w:r>
    </w:p>
    <w:p w14:paraId="62F34851" w14:textId="07662214" w:rsidR="00422533" w:rsidRPr="0075170E" w:rsidRDefault="00F063BF" w:rsidP="00F3613F">
      <w:pPr>
        <w:ind w:firstLine="708"/>
        <w:jc w:val="both"/>
      </w:pPr>
      <w:r w:rsidRPr="0075170E">
        <w:t>Konu üzerindeki görüşmelerden sonra, komisyon raporu oylamaya sunuldu, yapılan işaretle oylama</w:t>
      </w:r>
      <w:r w:rsidR="0075170E">
        <w:t xml:space="preserve"> </w:t>
      </w:r>
      <w:r w:rsidRPr="0075170E">
        <w:t xml:space="preserve">sonucunda, </w:t>
      </w:r>
      <w:r w:rsidR="0075170E" w:rsidRPr="0075170E">
        <w:rPr>
          <w:rFonts w:eastAsia="Calibri"/>
          <w:color w:val="000000" w:themeColor="text1"/>
          <w:lang w:eastAsia="en-US"/>
        </w:rPr>
        <w:t xml:space="preserve">Mustafa Kemal Mahallesi 1611 ada 1 parsele yönelik hazırlanan 1/1000 Ölçekli Uygulama İmar Planı Değişikliği </w:t>
      </w:r>
      <w:r w:rsidR="0075170E" w:rsidRPr="0075170E">
        <w:rPr>
          <w:rFonts w:eastAsiaTheme="minorHAnsi"/>
          <w:color w:val="000000" w:themeColor="text1"/>
          <w:lang w:eastAsia="en-US"/>
        </w:rPr>
        <w:t>ile ilgili</w:t>
      </w:r>
      <w:r w:rsidR="0075170E" w:rsidRPr="0075170E">
        <w:t xml:space="preserve"> </w:t>
      </w:r>
      <w:r w:rsidR="007B5F3A" w:rsidRPr="0075170E">
        <w:t>İmar ve Bayındırlık Komisyon</w:t>
      </w:r>
      <w:r w:rsidR="00590A58" w:rsidRPr="0075170E">
        <w:t xml:space="preserve"> </w:t>
      </w:r>
      <w:r w:rsidRPr="0075170E">
        <w:t xml:space="preserve">raporunun kabulüne oybirliğiyle </w:t>
      </w:r>
      <w:r w:rsidR="0075170E">
        <w:t>18</w:t>
      </w:r>
      <w:r w:rsidR="00030AB6" w:rsidRPr="0075170E">
        <w:t>.0</w:t>
      </w:r>
      <w:r w:rsidR="0075170E">
        <w:t>4</w:t>
      </w:r>
      <w:r w:rsidR="009D346A" w:rsidRPr="0075170E">
        <w:t>.202</w:t>
      </w:r>
      <w:r w:rsidR="00902165" w:rsidRPr="0075170E">
        <w:t>4</w:t>
      </w:r>
      <w:r w:rsidRPr="0075170E">
        <w:t xml:space="preserve"> tarihli toplantıda karar verildi.</w:t>
      </w:r>
      <w:r w:rsidR="007B5F3A" w:rsidRPr="0075170E">
        <w:t xml:space="preserve"> </w:t>
      </w:r>
    </w:p>
    <w:p w14:paraId="73D789A7" w14:textId="2D0CFC21" w:rsidR="00052ADE" w:rsidRPr="0075170E" w:rsidRDefault="00BF39AA" w:rsidP="00030AB6">
      <w:r w:rsidRPr="0075170E">
        <w:t xml:space="preserve">     </w:t>
      </w:r>
      <w:r w:rsidR="00030AB6" w:rsidRPr="0075170E">
        <w:t xml:space="preserve">  </w:t>
      </w:r>
    </w:p>
    <w:p w14:paraId="6179560A" w14:textId="50525225" w:rsidR="00030AB6" w:rsidRPr="0075170E" w:rsidRDefault="00030AB6" w:rsidP="00030AB6">
      <w:pPr>
        <w:tabs>
          <w:tab w:val="left" w:pos="8175"/>
        </w:tabs>
      </w:pPr>
      <w:r w:rsidRPr="0075170E">
        <w:tab/>
      </w:r>
    </w:p>
    <w:p w14:paraId="41F7243A" w14:textId="77777777" w:rsidR="00902165" w:rsidRPr="0075170E" w:rsidRDefault="00902165" w:rsidP="00902165"/>
    <w:p w14:paraId="5BF448B6" w14:textId="559023FC" w:rsidR="00BF39AA" w:rsidRPr="0075170E" w:rsidRDefault="00902165" w:rsidP="00902165">
      <w:r w:rsidRPr="0075170E">
        <w:t xml:space="preserve">  </w:t>
      </w:r>
      <w:r w:rsidR="001662F8">
        <w:t>Murat ERCAN</w:t>
      </w:r>
      <w:r w:rsidR="00BF39AA" w:rsidRPr="0075170E">
        <w:t xml:space="preserve">   </w:t>
      </w:r>
      <w:r w:rsidR="00BF39AA" w:rsidRPr="0075170E">
        <w:tab/>
        <w:t xml:space="preserve">                   </w:t>
      </w:r>
      <w:r w:rsidR="00093925" w:rsidRPr="0075170E">
        <w:t xml:space="preserve"> </w:t>
      </w:r>
      <w:r w:rsidR="00DD061B" w:rsidRPr="0075170E">
        <w:t xml:space="preserve"> </w:t>
      </w:r>
      <w:r w:rsidRPr="0075170E">
        <w:t>Kaan Yusuf YURTERİ</w:t>
      </w:r>
      <w:r w:rsidR="00BF39AA" w:rsidRPr="0075170E">
        <w:t xml:space="preserve">  </w:t>
      </w:r>
      <w:r w:rsidR="00BC5910" w:rsidRPr="0075170E">
        <w:t xml:space="preserve">              </w:t>
      </w:r>
      <w:r w:rsidRPr="0075170E">
        <w:t xml:space="preserve">      Fatma Nur AYDOĞAN</w:t>
      </w:r>
    </w:p>
    <w:p w14:paraId="770B47B2" w14:textId="1A01061E" w:rsidR="00B063C5" w:rsidRPr="0075170E" w:rsidRDefault="001662F8" w:rsidP="00673331">
      <w:r>
        <w:t xml:space="preserve">  </w:t>
      </w:r>
      <w:r w:rsidR="00BF39AA" w:rsidRPr="0075170E">
        <w:t>Meclis Başkan</w:t>
      </w:r>
      <w:r>
        <w:t>ı</w:t>
      </w:r>
      <w:r w:rsidR="00BF39AA" w:rsidRPr="0075170E">
        <w:t xml:space="preserve">                             </w:t>
      </w:r>
      <w:r w:rsidR="00030AB6" w:rsidRPr="0075170E">
        <w:t xml:space="preserve">           </w:t>
      </w:r>
      <w:r w:rsidR="00902165" w:rsidRPr="0075170E">
        <w:t xml:space="preserve"> </w:t>
      </w:r>
      <w:r>
        <w:t xml:space="preserve"> </w:t>
      </w:r>
      <w:bookmarkStart w:id="1" w:name="_GoBack"/>
      <w:bookmarkEnd w:id="1"/>
      <w:proofErr w:type="gramStart"/>
      <w:r w:rsidR="00030AB6" w:rsidRPr="0075170E">
        <w:t>Katip</w:t>
      </w:r>
      <w:proofErr w:type="gramEnd"/>
      <w:r w:rsidR="00030AB6" w:rsidRPr="0075170E">
        <w:tab/>
      </w:r>
      <w:r w:rsidR="00030AB6" w:rsidRPr="0075170E">
        <w:tab/>
      </w:r>
      <w:r w:rsidR="00030AB6" w:rsidRPr="0075170E">
        <w:tab/>
      </w:r>
      <w:r w:rsidR="00030AB6" w:rsidRPr="0075170E">
        <w:tab/>
        <w:t xml:space="preserve">     </w:t>
      </w:r>
      <w:r w:rsidR="00902165" w:rsidRPr="0075170E">
        <w:t xml:space="preserve">     </w:t>
      </w:r>
      <w:proofErr w:type="spellStart"/>
      <w:r w:rsidR="00BF39AA" w:rsidRPr="0075170E">
        <w:t>Katip</w:t>
      </w:r>
      <w:proofErr w:type="spellEnd"/>
    </w:p>
    <w:p w14:paraId="5E56073C" w14:textId="77777777" w:rsidR="00B063C5" w:rsidRPr="0075170E" w:rsidRDefault="00B063C5" w:rsidP="00B063C5"/>
    <w:p w14:paraId="4AB044CE" w14:textId="77777777" w:rsidR="00B063C5" w:rsidRPr="0075170E" w:rsidRDefault="00B063C5" w:rsidP="00B063C5"/>
    <w:p w14:paraId="09A59D8A" w14:textId="77777777" w:rsidR="003F4592" w:rsidRPr="0075170E" w:rsidRDefault="003F4592" w:rsidP="00B063C5"/>
    <w:p w14:paraId="41533553" w14:textId="4E0B2865" w:rsidR="00D972D5" w:rsidRPr="0075170E" w:rsidRDefault="00D972D5" w:rsidP="00BC5910">
      <w:pPr>
        <w:tabs>
          <w:tab w:val="left" w:pos="4245"/>
        </w:tabs>
        <w:rPr>
          <w:b/>
        </w:rPr>
      </w:pPr>
    </w:p>
    <w:sectPr w:rsidR="00D972D5" w:rsidRPr="00751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188EA" w14:textId="77777777" w:rsidR="00AC48E0" w:rsidRDefault="00AC48E0">
      <w:r>
        <w:separator/>
      </w:r>
    </w:p>
  </w:endnote>
  <w:endnote w:type="continuationSeparator" w:id="0">
    <w:p w14:paraId="036699AC" w14:textId="77777777" w:rsidR="00AC48E0" w:rsidRDefault="00AC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008A7" w14:textId="77777777" w:rsidR="001345BD" w:rsidRDefault="001345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6924B" w14:textId="2ACBA4AD" w:rsidR="00030AB6" w:rsidRDefault="00030AB6" w:rsidP="00030AB6">
    <w:pPr>
      <w:pStyle w:val="AltBilgi"/>
    </w:pPr>
  </w:p>
  <w:p w14:paraId="6222B734" w14:textId="77777777" w:rsidR="00BC5910" w:rsidRDefault="00BC591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CDA4F" w14:textId="77777777" w:rsidR="001345BD" w:rsidRDefault="001345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66147" w14:textId="77777777" w:rsidR="00AC48E0" w:rsidRDefault="00AC48E0">
      <w:r>
        <w:separator/>
      </w:r>
    </w:p>
  </w:footnote>
  <w:footnote w:type="continuationSeparator" w:id="0">
    <w:p w14:paraId="3974C12C" w14:textId="77777777" w:rsidR="00AC48E0" w:rsidRDefault="00AC4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D3219" w14:textId="77777777" w:rsidR="001345BD" w:rsidRDefault="001345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60E655F7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75170E">
      <w:rPr>
        <w:b/>
      </w:rPr>
      <w:t>6</w:t>
    </w:r>
    <w:r w:rsidR="001345BD">
      <w:rPr>
        <w:b/>
      </w:rPr>
      <w:t>5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75170E">
      <w:rPr>
        <w:b/>
      </w:rPr>
      <w:t>18</w:t>
    </w:r>
    <w:r w:rsidR="00030AB6">
      <w:rPr>
        <w:b/>
      </w:rPr>
      <w:t>.0</w:t>
    </w:r>
    <w:r w:rsidR="0075170E">
      <w:rPr>
        <w:b/>
      </w:rPr>
      <w:t>4</w:t>
    </w:r>
    <w:r w:rsidR="00C06786">
      <w:rPr>
        <w:b/>
      </w:rPr>
      <w:t>.20</w:t>
    </w:r>
    <w:r w:rsidR="009D346A">
      <w:rPr>
        <w:b/>
      </w:rPr>
      <w:t>2</w:t>
    </w:r>
    <w:r w:rsidR="00902165">
      <w:rPr>
        <w:b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DAF5A" w14:textId="77777777" w:rsidR="001345BD" w:rsidRDefault="001345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10C2778"/>
    <w:multiLevelType w:val="hybridMultilevel"/>
    <w:tmpl w:val="410CDDB6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CA22150"/>
    <w:multiLevelType w:val="hybridMultilevel"/>
    <w:tmpl w:val="5DA2A830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3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EFE2E14"/>
    <w:multiLevelType w:val="hybridMultilevel"/>
    <w:tmpl w:val="BC9C32D6"/>
    <w:lvl w:ilvl="0" w:tplc="3FAC1C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4"/>
  </w:num>
  <w:num w:numId="5">
    <w:abstractNumId w:val="21"/>
  </w:num>
  <w:num w:numId="6">
    <w:abstractNumId w:val="13"/>
  </w:num>
  <w:num w:numId="7">
    <w:abstractNumId w:val="8"/>
  </w:num>
  <w:num w:numId="8">
    <w:abstractNumId w:val="15"/>
  </w:num>
  <w:num w:numId="9">
    <w:abstractNumId w:val="18"/>
  </w:num>
  <w:num w:numId="10">
    <w:abstractNumId w:val="5"/>
  </w:num>
  <w:num w:numId="11">
    <w:abstractNumId w:val="2"/>
  </w:num>
  <w:num w:numId="12">
    <w:abstractNumId w:val="12"/>
  </w:num>
  <w:num w:numId="13">
    <w:abstractNumId w:val="22"/>
  </w:num>
  <w:num w:numId="14">
    <w:abstractNumId w:val="1"/>
  </w:num>
  <w:num w:numId="15">
    <w:abstractNumId w:val="19"/>
  </w:num>
  <w:num w:numId="16">
    <w:abstractNumId w:val="9"/>
  </w:num>
  <w:num w:numId="17">
    <w:abstractNumId w:val="10"/>
  </w:num>
  <w:num w:numId="18">
    <w:abstractNumId w:val="11"/>
  </w:num>
  <w:num w:numId="19">
    <w:abstractNumId w:val="0"/>
  </w:num>
  <w:num w:numId="20">
    <w:abstractNumId w:val="17"/>
  </w:num>
  <w:num w:numId="21">
    <w:abstractNumId w:val="14"/>
  </w:num>
  <w:num w:numId="22">
    <w:abstractNumId w:val="3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24FF"/>
    <w:rsid w:val="00006E96"/>
    <w:rsid w:val="00030AB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45BD"/>
    <w:rsid w:val="00136BAC"/>
    <w:rsid w:val="00146677"/>
    <w:rsid w:val="00160B14"/>
    <w:rsid w:val="001662F8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E5752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26B3"/>
    <w:rsid w:val="006F4D9E"/>
    <w:rsid w:val="006F6E65"/>
    <w:rsid w:val="00716104"/>
    <w:rsid w:val="00716924"/>
    <w:rsid w:val="00724C91"/>
    <w:rsid w:val="00744A6A"/>
    <w:rsid w:val="0075170E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02165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0247"/>
    <w:rsid w:val="00982923"/>
    <w:rsid w:val="009A3F9F"/>
    <w:rsid w:val="009A3FFA"/>
    <w:rsid w:val="009B7A4D"/>
    <w:rsid w:val="009D0410"/>
    <w:rsid w:val="009D1418"/>
    <w:rsid w:val="009D346A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C48E0"/>
    <w:rsid w:val="00AE078F"/>
    <w:rsid w:val="00AF5EB5"/>
    <w:rsid w:val="00B063C5"/>
    <w:rsid w:val="00B54E19"/>
    <w:rsid w:val="00B61C1E"/>
    <w:rsid w:val="00B813FF"/>
    <w:rsid w:val="00B86E5C"/>
    <w:rsid w:val="00BA79BD"/>
    <w:rsid w:val="00BC0BF1"/>
    <w:rsid w:val="00BC5910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E742C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4050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WW8Num5z5">
    <w:name w:val="WW8Num5z5"/>
    <w:rsid w:val="00BC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7E25-2E6F-435D-BB88-54A1BC4D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27</cp:revision>
  <cp:lastPrinted>2024-04-18T11:08:00Z</cp:lastPrinted>
  <dcterms:created xsi:type="dcterms:W3CDTF">2020-09-07T13:29:00Z</dcterms:created>
  <dcterms:modified xsi:type="dcterms:W3CDTF">2024-04-18T11:08:00Z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