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4525C585" w:rsidR="00F063BF" w:rsidRDefault="003802B5" w:rsidP="0034616D">
      <w:pPr>
        <w:ind w:firstLine="709"/>
        <w:jc w:val="both"/>
      </w:pPr>
      <w:bookmarkStart w:id="0" w:name="__DdeLink__146_2610451006"/>
      <w:r w:rsidRPr="005C4516">
        <w:t>B</w:t>
      </w:r>
      <w:r w:rsidRPr="005C4516">
        <w:rPr>
          <w:rFonts w:eastAsia="Calibri"/>
        </w:rPr>
        <w:t xml:space="preserve">elediyemiz desteği ile Narkotik ekiplerince verilen Bağımlılıkla Mücadele seminerlerinin vatandaşlarımıza sağladığı pozitif katkıların değerlendirilmesi </w:t>
      </w:r>
      <w:r w:rsidRPr="005C4516">
        <w:t xml:space="preserve">ile ilgili </w:t>
      </w:r>
      <w:r w:rsidRPr="003802B5">
        <w:rPr>
          <w:rFonts w:eastAsia="Calibri"/>
        </w:rPr>
        <w:t xml:space="preserve">Eğitim Komisyonu ile </w:t>
      </w:r>
      <w:r w:rsidRPr="003802B5">
        <w:t>Halkla İlişkiler Komisyonu</w:t>
      </w:r>
      <w:r w:rsidR="00F063BF">
        <w:rPr>
          <w:rFonts w:eastAsia="Calibri"/>
          <w:color w:val="000000"/>
        </w:rPr>
        <w:t>nun</w:t>
      </w:r>
      <w:bookmarkEnd w:id="0"/>
      <w:r w:rsidR="00F063BF">
        <w:rPr>
          <w:rFonts w:eastAsia="Calibri"/>
          <w:color w:val="000000"/>
        </w:rPr>
        <w:t xml:space="preserve"> </w:t>
      </w:r>
      <w:r>
        <w:rPr>
          <w:rFonts w:eastAsia="Calibri"/>
          <w:color w:val="000000"/>
        </w:rPr>
        <w:t>21.09</w:t>
      </w:r>
      <w:r w:rsidR="004E0CD1">
        <w:rPr>
          <w:rFonts w:eastAsia="Calibri"/>
          <w:color w:val="000000"/>
        </w:rPr>
        <w:t>.2022</w:t>
      </w:r>
      <w:r w:rsidR="00F063BF">
        <w:rPr>
          <w:rFonts w:eastAsia="Calibri"/>
          <w:color w:val="000000"/>
        </w:rPr>
        <w:t xml:space="preserve"> tarih ve </w:t>
      </w:r>
      <w:r w:rsidR="00EA7D6F">
        <w:rPr>
          <w:rFonts w:eastAsia="Calibri"/>
          <w:color w:val="000000"/>
        </w:rPr>
        <w:t>0</w:t>
      </w:r>
      <w:r>
        <w:rPr>
          <w:rFonts w:eastAsia="Calibri"/>
          <w:color w:val="000000"/>
        </w:rPr>
        <w:t>4</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29FA583" w14:textId="77777777" w:rsidR="003802B5" w:rsidRPr="003802B5" w:rsidRDefault="00C06786" w:rsidP="003802B5">
      <w:pPr>
        <w:pStyle w:val="ListeParagraf"/>
        <w:ind w:left="0" w:firstLine="709"/>
        <w:jc w:val="both"/>
      </w:pPr>
      <w:proofErr w:type="gramStart"/>
      <w:r w:rsidRPr="003802B5">
        <w:t>(</w:t>
      </w:r>
      <w:proofErr w:type="gramEnd"/>
      <w:r w:rsidR="003802B5" w:rsidRPr="003802B5">
        <w:t>Belediye meclisimizin 01.09.2022 tarihinde yapmış olduğu toplantıda görüşülerek komisyonlarımıza havale edilen, B</w:t>
      </w:r>
      <w:r w:rsidR="003802B5" w:rsidRPr="003802B5">
        <w:rPr>
          <w:rFonts w:eastAsia="Calibri"/>
        </w:rPr>
        <w:t xml:space="preserve">elediyemiz desteği ile Narkotik ekiplerince verilen Bağımlılıkla Mücadele seminerlerinin vatandaşlarımıza sağladığı pozitif katkıların değerlendirilmesi </w:t>
      </w:r>
      <w:r w:rsidR="003802B5" w:rsidRPr="003802B5">
        <w:t xml:space="preserve">ile ilgili dosya incelendi. </w:t>
      </w:r>
    </w:p>
    <w:p w14:paraId="519D6682" w14:textId="77777777" w:rsidR="003802B5" w:rsidRPr="003802B5" w:rsidRDefault="003802B5" w:rsidP="003802B5">
      <w:pPr>
        <w:ind w:firstLine="709"/>
        <w:jc w:val="both"/>
      </w:pPr>
      <w:r w:rsidRPr="003802B5">
        <w:t xml:space="preserve">Komisyonlarımızca yapılan görüşmeler neticesinde; </w:t>
      </w:r>
    </w:p>
    <w:p w14:paraId="1E7273DA" w14:textId="77777777" w:rsidR="003802B5" w:rsidRPr="003802B5" w:rsidRDefault="003802B5" w:rsidP="003802B5">
      <w:pPr>
        <w:pStyle w:val="NormalWeb"/>
        <w:shd w:val="clear" w:color="auto" w:fill="FFFFFF"/>
        <w:spacing w:beforeAutospacing="0" w:afterAutospacing="0"/>
        <w:ind w:firstLine="709"/>
        <w:jc w:val="both"/>
        <w:rPr>
          <w:color w:val="212529"/>
        </w:rPr>
      </w:pPr>
      <w:r w:rsidRPr="003802B5">
        <w:rPr>
          <w:color w:val="212529"/>
        </w:rPr>
        <w:t>Sağlıklı yaşamaya ve bağımlılığın tehlikesinden korunmaya teşvik etmek amacıyla seminerler veren Narkotik Şube ekipleri ile belediyemiz iş birliği yaparak, toplumun çeşitli katmanları geleceğe daha sağlıklı ve bilinçli hazırlanmaları için yapılan farkındalık çalışmaları devam etmektedir. Bu kapsamda Narkotik ekipleri, çeşitli merkezlerde bağımlılıkla mücadele semineri vermiştir.</w:t>
      </w:r>
    </w:p>
    <w:p w14:paraId="4EBF981B" w14:textId="27D337E1" w:rsidR="00485CF3" w:rsidRPr="003802B5" w:rsidRDefault="003802B5" w:rsidP="003802B5">
      <w:pPr>
        <w:pStyle w:val="AralkYok"/>
        <w:ind w:firstLine="709"/>
        <w:jc w:val="both"/>
        <w:rPr>
          <w:color w:val="000000"/>
          <w:sz w:val="24"/>
          <w:szCs w:val="24"/>
        </w:rPr>
      </w:pPr>
      <w:r w:rsidRPr="003802B5">
        <w:rPr>
          <w:color w:val="212529"/>
          <w:sz w:val="24"/>
          <w:szCs w:val="24"/>
        </w:rPr>
        <w:t xml:space="preserve">“Madde Bağımlılığı Farkındalık” seminerinde ayrıca bağımlılık türleri de ele alınırken “bağımlıkla karşılaşmadan önce çocukların takibi nasıl yapılmalı, bağımlılık fark edildikten sonra nasıl bir yol izlenmeli” gibi sorulara da cevap verildi. Madde bağımlılığı ile mücadelede en önemli noktalardan biri olan tedavi süreçlerinin tek tek anlatıldığı komisyonlarımız üyelerince değerlendirilmiş, belediyemiz </w:t>
      </w:r>
      <w:proofErr w:type="gramStart"/>
      <w:r w:rsidRPr="003802B5">
        <w:rPr>
          <w:color w:val="212529"/>
          <w:sz w:val="24"/>
          <w:szCs w:val="24"/>
        </w:rPr>
        <w:t>imkanları</w:t>
      </w:r>
      <w:proofErr w:type="gramEnd"/>
      <w:r w:rsidRPr="003802B5">
        <w:rPr>
          <w:color w:val="212529"/>
          <w:sz w:val="24"/>
          <w:szCs w:val="24"/>
        </w:rPr>
        <w:t xml:space="preserve"> ölçüsünde kamu kurum ve kuruluşları ile işbirliği gerçekleştirerek bağımlılıkla mücadele gibi birçok alanda faaliyetler gerçekleştirilmesi </w:t>
      </w:r>
      <w:r w:rsidRPr="003802B5">
        <w:rPr>
          <w:sz w:val="24"/>
          <w:szCs w:val="24"/>
        </w:rPr>
        <w:t>komisyonlarımızca uygun görülmüştür.</w:t>
      </w:r>
      <w:r w:rsidR="00270283" w:rsidRPr="003802B5">
        <w:rPr>
          <w:sz w:val="24"/>
          <w:szCs w:val="24"/>
        </w:rPr>
        <w:tab/>
      </w:r>
      <w:r w:rsidR="00270283" w:rsidRPr="003802B5">
        <w:rPr>
          <w:sz w:val="24"/>
          <w:szCs w:val="24"/>
        </w:rPr>
        <w:tab/>
      </w:r>
      <w:r w:rsidR="00270283" w:rsidRPr="003802B5">
        <w:rPr>
          <w:sz w:val="24"/>
          <w:szCs w:val="24"/>
        </w:rPr>
        <w:tab/>
      </w:r>
      <w:r w:rsidR="00270283" w:rsidRPr="003802B5">
        <w:rPr>
          <w:sz w:val="24"/>
          <w:szCs w:val="24"/>
        </w:rPr>
        <w:tab/>
      </w:r>
      <w:r w:rsidR="00270283" w:rsidRPr="003802B5">
        <w:rPr>
          <w:sz w:val="24"/>
          <w:szCs w:val="24"/>
        </w:rPr>
        <w:tab/>
      </w:r>
      <w:r w:rsidR="00270283" w:rsidRPr="003802B5">
        <w:rPr>
          <w:sz w:val="24"/>
          <w:szCs w:val="24"/>
        </w:rPr>
        <w:tab/>
      </w:r>
      <w:r w:rsidR="00270283" w:rsidRPr="003802B5">
        <w:rPr>
          <w:sz w:val="24"/>
          <w:szCs w:val="24"/>
        </w:rPr>
        <w:tab/>
      </w:r>
      <w:r w:rsidR="0034616D" w:rsidRPr="003802B5">
        <w:rPr>
          <w:sz w:val="24"/>
          <w:szCs w:val="24"/>
        </w:rPr>
        <w:t>Meclisimizin görüşlerine arz ederiz.</w:t>
      </w:r>
      <w:proofErr w:type="gramStart"/>
      <w:r w:rsidR="00837BF8" w:rsidRPr="003802B5">
        <w:rPr>
          <w:sz w:val="24"/>
          <w:szCs w:val="24"/>
        </w:rPr>
        <w:t>)</w:t>
      </w:r>
      <w:proofErr w:type="gramEnd"/>
      <w:r w:rsidR="00895C6A" w:rsidRPr="003802B5">
        <w:rPr>
          <w:sz w:val="24"/>
          <w:szCs w:val="24"/>
        </w:rPr>
        <w:t xml:space="preserve">  O</w:t>
      </w:r>
      <w:r w:rsidR="00485CF3" w:rsidRPr="003802B5">
        <w:rPr>
          <w:sz w:val="24"/>
          <w:szCs w:val="24"/>
        </w:rPr>
        <w:t>kundu.</w:t>
      </w:r>
    </w:p>
    <w:p w14:paraId="626685F2" w14:textId="584172BB" w:rsidR="001928DE" w:rsidRDefault="00F063BF" w:rsidP="00252F2F">
      <w:pPr>
        <w:ind w:firstLine="709"/>
        <w:jc w:val="both"/>
      </w:pPr>
      <w:r w:rsidRPr="00F063BF">
        <w:t xml:space="preserve">Konu üzerindeki görüşmelerden sonra, komisyon raporu oylamaya sunuldu, yapılan işaretle oylama sonucunda, </w:t>
      </w:r>
      <w:r w:rsidR="003802B5" w:rsidRPr="005C4516">
        <w:t>B</w:t>
      </w:r>
      <w:r w:rsidR="003802B5" w:rsidRPr="005C4516">
        <w:rPr>
          <w:rFonts w:eastAsia="Calibri"/>
        </w:rPr>
        <w:t xml:space="preserve">elediyemiz desteği ile Narkotik ekiplerince verilen Bağımlılıkla Mücadele seminerlerinin vatandaşlarımıza sağladığı pozitif katkıların değerlendirilmesi </w:t>
      </w:r>
      <w:r w:rsidR="003802B5" w:rsidRPr="005C4516">
        <w:t xml:space="preserve">ile ilgili </w:t>
      </w:r>
      <w:r w:rsidR="003802B5" w:rsidRPr="003802B5">
        <w:rPr>
          <w:rFonts w:eastAsia="Calibri"/>
        </w:rPr>
        <w:t xml:space="preserve">Eğitim Komisyonu ile </w:t>
      </w:r>
      <w:r w:rsidR="003802B5" w:rsidRPr="003802B5">
        <w:t>Halkla İlişkiler Komisyonu</w:t>
      </w:r>
      <w:r w:rsidR="003802B5">
        <w:t xml:space="preserve"> </w:t>
      </w:r>
      <w:r w:rsidR="00EA7D6F">
        <w:t>müşterek</w:t>
      </w:r>
      <w:r w:rsidR="00BE6288">
        <w:t xml:space="preserve"> </w:t>
      </w:r>
      <w:r w:rsidRPr="00F063BF">
        <w:t xml:space="preserve">raporunun kabulüne oybirliğiyle </w:t>
      </w:r>
      <w:r w:rsidR="00BE6288">
        <w:t>0</w:t>
      </w:r>
      <w:r w:rsidR="003802B5">
        <w:t>6.10</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AD34417" w14:textId="37E0CF51" w:rsidR="00136A3F" w:rsidRDefault="00136A3F" w:rsidP="00136A3F">
      <w:r>
        <w:t xml:space="preserve">      Murat ERCAN</w:t>
      </w:r>
      <w:r>
        <w:tab/>
        <w:t xml:space="preserve">                         Serkan TEKGÜ</w:t>
      </w:r>
      <w:r w:rsidR="00AA5CDF">
        <w:t xml:space="preserve">MÜŞ                          </w:t>
      </w:r>
      <w:bookmarkStart w:id="1" w:name="_GoBack"/>
      <w:bookmarkEnd w:id="1"/>
      <w:r w:rsidR="00AA5CDF">
        <w:t>Fatma Nur AYDOĞAN</w:t>
      </w:r>
    </w:p>
    <w:p w14:paraId="55E806B6" w14:textId="77777777" w:rsidR="00136A3F" w:rsidRDefault="00136A3F" w:rsidP="00136A3F">
      <w:r>
        <w:t xml:space="preserve">      Meclis Başkanı                                        </w:t>
      </w:r>
      <w:proofErr w:type="gramStart"/>
      <w:r>
        <w:t>Katip</w:t>
      </w:r>
      <w:proofErr w:type="gramEnd"/>
      <w:r>
        <w:tab/>
      </w:r>
      <w:r>
        <w:tab/>
      </w:r>
      <w:r>
        <w:tab/>
      </w:r>
      <w:r>
        <w:tab/>
        <w:t xml:space="preserve">             </w:t>
      </w:r>
      <w:proofErr w:type="spellStart"/>
      <w:r>
        <w:t>Katip</w:t>
      </w:r>
      <w:proofErr w:type="spellEnd"/>
    </w:p>
    <w:p w14:paraId="063F8ED5" w14:textId="40F96638" w:rsidR="00304DE6" w:rsidRPr="00304DE6" w:rsidRDefault="00304DE6" w:rsidP="00136A3F">
      <w:pP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E32B4" w14:textId="77777777" w:rsidR="00CD76D3" w:rsidRDefault="00CD76D3">
      <w:r>
        <w:separator/>
      </w:r>
    </w:p>
  </w:endnote>
  <w:endnote w:type="continuationSeparator" w:id="0">
    <w:p w14:paraId="024ED26D" w14:textId="77777777" w:rsidR="00CD76D3" w:rsidRDefault="00CD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79D7E" w14:textId="77777777" w:rsidR="00CD76D3" w:rsidRDefault="00CD76D3">
      <w:r>
        <w:separator/>
      </w:r>
    </w:p>
  </w:footnote>
  <w:footnote w:type="continuationSeparator" w:id="0">
    <w:p w14:paraId="6DA9E903" w14:textId="77777777" w:rsidR="00CD76D3" w:rsidRDefault="00CD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22AC70FF" w:rsidR="001928DE" w:rsidRDefault="00D10A5B">
    <w:pPr>
      <w:jc w:val="both"/>
    </w:pPr>
    <w:r>
      <w:rPr>
        <w:b/>
      </w:rPr>
      <w:t>KARAR:</w:t>
    </w:r>
    <w:r w:rsidR="00C06786">
      <w:rPr>
        <w:b/>
      </w:rPr>
      <w:t xml:space="preserve"> </w:t>
    </w:r>
    <w:r w:rsidR="001643B6">
      <w:rPr>
        <w:b/>
      </w:rPr>
      <w:t>211</w:t>
    </w:r>
    <w:r w:rsidR="00C06786">
      <w:rPr>
        <w:b/>
      </w:rPr>
      <w:t xml:space="preserve">                                                                                        </w:t>
    </w:r>
    <w:r w:rsidR="00C06786">
      <w:rPr>
        <w:b/>
      </w:rPr>
      <w:tab/>
      <w:t xml:space="preserve">               </w:t>
    </w:r>
    <w:r w:rsidR="00C06786">
      <w:rPr>
        <w:b/>
      </w:rPr>
      <w:tab/>
    </w:r>
    <w:r w:rsidR="00E53496">
      <w:rPr>
        <w:b/>
      </w:rPr>
      <w:t>0</w:t>
    </w:r>
    <w:r w:rsidR="003802B5">
      <w:rPr>
        <w:b/>
      </w:rPr>
      <w:t>6.10</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A3F"/>
    <w:rsid w:val="00136BAC"/>
    <w:rsid w:val="00160B14"/>
    <w:rsid w:val="001643B6"/>
    <w:rsid w:val="001928DE"/>
    <w:rsid w:val="001A03DF"/>
    <w:rsid w:val="001A5701"/>
    <w:rsid w:val="001B7EAA"/>
    <w:rsid w:val="001D1445"/>
    <w:rsid w:val="001D2257"/>
    <w:rsid w:val="001D7342"/>
    <w:rsid w:val="00232F7B"/>
    <w:rsid w:val="00247900"/>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02B5"/>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7F7919"/>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A5CDF"/>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D76D3"/>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21z8">
    <w:name w:val="WW8Num21z8"/>
    <w:qFormat/>
    <w:rsid w:val="0038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D2D1-49F4-4412-9B3E-D858B0BE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336</Words>
  <Characters>1921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2022-10-07T07:31:00Z</cp:lastPrinted>
  <dcterms:created xsi:type="dcterms:W3CDTF">2020-08-07T07:47:00Z</dcterms:created>
  <dcterms:modified xsi:type="dcterms:W3CDTF">2022-10-07T07:31:00Z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