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61317FDA" w:rsidR="00F063BF" w:rsidRPr="00673331" w:rsidRDefault="000F6DD8" w:rsidP="003402C5">
      <w:pPr>
        <w:ind w:firstLine="708"/>
        <w:jc w:val="both"/>
      </w:pPr>
      <w:r w:rsidRPr="00541114">
        <w:rPr>
          <w:color w:val="000000"/>
          <w:shd w:val="clear" w:color="auto" w:fill="FFFFFF"/>
        </w:rPr>
        <w:t xml:space="preserve">Yenilenebilir temiz enerji kaynaklarından güneş, </w:t>
      </w:r>
      <w:proofErr w:type="gramStart"/>
      <w:r w:rsidRPr="00541114">
        <w:rPr>
          <w:color w:val="000000"/>
          <w:shd w:val="clear" w:color="auto" w:fill="FFFFFF"/>
        </w:rPr>
        <w:t>rüzgar</w:t>
      </w:r>
      <w:proofErr w:type="gramEnd"/>
      <w:r w:rsidRPr="00541114">
        <w:rPr>
          <w:color w:val="000000"/>
          <w:shd w:val="clear" w:color="auto" w:fill="FFFFFF"/>
        </w:rPr>
        <w:t xml:space="preserve"> gibi tükenmeyen kaynakların kullanımının teşvik edilmesi ve yaygınlaştırılmasını sağlamaya yönelik vatandaşlarımızın bilinçlendirilmesi ve yapılabileceklerin </w:t>
      </w:r>
      <w:r w:rsidRPr="00541114">
        <w:rPr>
          <w:rFonts w:eastAsia="Calibri"/>
        </w:rPr>
        <w:t xml:space="preserve">değerlendirilmesi </w:t>
      </w:r>
      <w:r w:rsidRPr="00541114">
        <w:t xml:space="preserve">ile ilgili </w:t>
      </w:r>
      <w:r w:rsidRPr="000F6DD8">
        <w:t>Çevre Komisyonu</w:t>
      </w:r>
      <w:r w:rsidR="000B7A27" w:rsidRPr="000F6DD8">
        <w:t>nun</w:t>
      </w:r>
      <w:r w:rsidR="000B7A27">
        <w:rPr>
          <w:b/>
        </w:rPr>
        <w:t xml:space="preserve"> </w:t>
      </w:r>
      <w:r>
        <w:rPr>
          <w:rFonts w:eastAsia="Calibri"/>
          <w:color w:val="000000"/>
        </w:rPr>
        <w:t>14</w:t>
      </w:r>
      <w:r w:rsidR="003F76F5" w:rsidRPr="00673331">
        <w:rPr>
          <w:rFonts w:eastAsia="Calibri"/>
          <w:color w:val="000000"/>
        </w:rPr>
        <w:t>.</w:t>
      </w:r>
      <w:r>
        <w:rPr>
          <w:rFonts w:eastAsia="Calibri"/>
          <w:color w:val="000000"/>
        </w:rPr>
        <w:t>12</w:t>
      </w:r>
      <w:r w:rsidR="00F763ED">
        <w:rPr>
          <w:rFonts w:eastAsia="Calibri"/>
          <w:color w:val="000000"/>
        </w:rPr>
        <w:t>.2022</w:t>
      </w:r>
      <w:r w:rsidR="00F063BF" w:rsidRPr="00673331">
        <w:rPr>
          <w:rFonts w:eastAsia="Calibri"/>
          <w:color w:val="000000"/>
        </w:rPr>
        <w:t xml:space="preserve"> tarih ve </w:t>
      </w:r>
      <w:r>
        <w:rPr>
          <w:rFonts w:eastAsia="Calibri"/>
          <w:color w:val="000000"/>
        </w:rPr>
        <w:t>12</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bookmarkStart w:id="0" w:name="_GoBack"/>
      <w:bookmarkEnd w:id="0"/>
    </w:p>
    <w:p w14:paraId="0676AE4A" w14:textId="22B88C19" w:rsidR="000F6DD8" w:rsidRDefault="00C06786" w:rsidP="000F6DD8">
      <w:pPr>
        <w:shd w:val="clear" w:color="auto" w:fill="FFFFFF"/>
        <w:ind w:firstLine="709"/>
        <w:jc w:val="both"/>
      </w:pPr>
      <w:r w:rsidRPr="00673331">
        <w:t>(</w:t>
      </w:r>
      <w:r w:rsidR="000F6DD8" w:rsidRPr="003653E5">
        <w:t xml:space="preserve">Belediye meclisimizin </w:t>
      </w:r>
      <w:r w:rsidR="000F6DD8">
        <w:t>01.12</w:t>
      </w:r>
      <w:r w:rsidR="000F6DD8" w:rsidRPr="003653E5">
        <w:t xml:space="preserve">.2022 tarihinde yapmış olduğu </w:t>
      </w:r>
      <w:r w:rsidR="000F6DD8">
        <w:t>birleşimde</w:t>
      </w:r>
      <w:r w:rsidR="000F6DD8" w:rsidRPr="003653E5">
        <w:t xml:space="preserve"> görüşülerek komisyon</w:t>
      </w:r>
      <w:r w:rsidR="000F6DD8">
        <w:t xml:space="preserve">umuza </w:t>
      </w:r>
      <w:r w:rsidR="000F6DD8" w:rsidRPr="003653E5">
        <w:t>havale edilen,</w:t>
      </w:r>
      <w:r w:rsidR="000F6DD8">
        <w:t xml:space="preserve"> </w:t>
      </w:r>
      <w:r w:rsidR="000F6DD8" w:rsidRPr="00A51EBA">
        <w:rPr>
          <w:color w:val="000000"/>
          <w:shd w:val="clear" w:color="auto" w:fill="FFFFFF"/>
        </w:rPr>
        <w:t>Yenilenebilir</w:t>
      </w:r>
      <w:r w:rsidR="000F6DD8">
        <w:rPr>
          <w:color w:val="000000"/>
          <w:shd w:val="clear" w:color="auto" w:fill="FFFFFF"/>
        </w:rPr>
        <w:t xml:space="preserve"> tem</w:t>
      </w:r>
      <w:r w:rsidR="000F6DD8">
        <w:rPr>
          <w:color w:val="000000"/>
          <w:shd w:val="clear" w:color="auto" w:fill="FFFFFF"/>
        </w:rPr>
        <w:t xml:space="preserve">iz enerji kaynaklarından güneş, </w:t>
      </w:r>
      <w:proofErr w:type="gramStart"/>
      <w:r w:rsidR="000F6DD8">
        <w:rPr>
          <w:color w:val="000000"/>
          <w:shd w:val="clear" w:color="auto" w:fill="FFFFFF"/>
        </w:rPr>
        <w:t>rüzgar</w:t>
      </w:r>
      <w:proofErr w:type="gramEnd"/>
      <w:r w:rsidR="000F6DD8">
        <w:rPr>
          <w:color w:val="000000"/>
          <w:shd w:val="clear" w:color="auto" w:fill="FFFFFF"/>
        </w:rPr>
        <w:t xml:space="preserve"> gibi tükenmeyen kaynakların kullanımının teşvik edilmesi ve yaygınlaştırılmasını sağlamaya yönelik vatandaşlarımızın bilinçlendirilmesi ve yapılabileceklerin </w:t>
      </w:r>
      <w:r w:rsidR="000F6DD8">
        <w:rPr>
          <w:rFonts w:eastAsia="Calibri"/>
        </w:rPr>
        <w:t xml:space="preserve">değerlendirilmesi </w:t>
      </w:r>
      <w:r w:rsidR="000F6DD8" w:rsidRPr="005C7DD8">
        <w:t xml:space="preserve">ile ilgili </w:t>
      </w:r>
      <w:r w:rsidR="000F6DD8">
        <w:t>dosya incelendi.</w:t>
      </w:r>
    </w:p>
    <w:p w14:paraId="12090695" w14:textId="77777777" w:rsidR="000F6DD8" w:rsidRDefault="000F6DD8" w:rsidP="000F6DD8">
      <w:pPr>
        <w:autoSpaceDE w:val="0"/>
        <w:autoSpaceDN w:val="0"/>
        <w:adjustRightInd w:val="0"/>
        <w:ind w:firstLine="709"/>
        <w:jc w:val="both"/>
      </w:pPr>
      <w:r>
        <w:t>Komisyonumuzca yapılan görüşmeler neticesinde;</w:t>
      </w:r>
    </w:p>
    <w:p w14:paraId="7F4E305B" w14:textId="77777777" w:rsidR="000F6DD8" w:rsidRDefault="000F6DD8" w:rsidP="000F6DD8">
      <w:pPr>
        <w:autoSpaceDE w:val="0"/>
        <w:autoSpaceDN w:val="0"/>
        <w:adjustRightInd w:val="0"/>
        <w:ind w:firstLine="709"/>
        <w:jc w:val="both"/>
      </w:pPr>
      <w:r w:rsidRPr="004A521F">
        <w:t xml:space="preserve">Yenilenebilir enerji, güneş ışığı, rüzgar, yağmur, gelgitler, dalgalar ve jeotermal ısı gibi karbon </w:t>
      </w:r>
      <w:proofErr w:type="gramStart"/>
      <w:r w:rsidRPr="004A521F">
        <w:t>nötr</w:t>
      </w:r>
      <w:proofErr w:type="gramEnd"/>
      <w:r w:rsidRPr="004A521F">
        <w:t xml:space="preserve"> doğal kaynaklardan elde edilebilen ve insan zaman ölçeğinde doğal olarak yenilenen kaynaklardan </w:t>
      </w:r>
      <w:r>
        <w:t>elde edilebilen enerjidir.</w:t>
      </w:r>
    </w:p>
    <w:p w14:paraId="75A21608" w14:textId="77777777" w:rsidR="000F6DD8" w:rsidRDefault="000F6DD8" w:rsidP="000F6DD8">
      <w:pPr>
        <w:autoSpaceDE w:val="0"/>
        <w:autoSpaceDN w:val="0"/>
        <w:adjustRightInd w:val="0"/>
        <w:ind w:firstLine="709"/>
        <w:jc w:val="both"/>
      </w:pPr>
      <w:r>
        <w:t xml:space="preserve">Güneş enerjisi​, Rüzgâr enerjisi​, Jeotermal enerji​, Hidrolik güç​, </w:t>
      </w:r>
      <w:proofErr w:type="spellStart"/>
      <w:r>
        <w:t>Biyokütle</w:t>
      </w:r>
      <w:proofErr w:type="spellEnd"/>
      <w:r>
        <w:t xml:space="preserve"> enerjisi​, Enerji depolama​ şeklinde kategorize edilen alanlarda yenilenebilir enerji tanımlanabilir. Yenilenebilir enerji, her zamankinden daha fazla finansman alan yenilenebilir enerji projeleri ile küresel olarak en hızlı büyüyen sektör olarak kabul edilmektedir. Temiz, sürdürülebilir enerji ihtiyacı arttıkça ve yenilenebilir teknolojiler daha da geliştikçe, daha büyük boyutlarda ve karmaşıklıklarda daha fazla proje geliştirildiği komisyonumuzca yapılan toplantılarda değerlendirilmiştir.</w:t>
      </w:r>
    </w:p>
    <w:p w14:paraId="66341E3A" w14:textId="77777777" w:rsidR="000F6DD8" w:rsidRPr="003653E5" w:rsidRDefault="000F6DD8" w:rsidP="000F6DD8">
      <w:pPr>
        <w:autoSpaceDE w:val="0"/>
        <w:autoSpaceDN w:val="0"/>
        <w:adjustRightInd w:val="0"/>
        <w:ind w:firstLine="709"/>
        <w:jc w:val="both"/>
      </w:pPr>
      <w:r>
        <w:rPr>
          <w:color w:val="000000"/>
          <w:shd w:val="clear" w:color="auto" w:fill="FFFFFF"/>
        </w:rPr>
        <w:t>Bu bağlamda y</w:t>
      </w:r>
      <w:r w:rsidRPr="00A51EBA">
        <w:rPr>
          <w:color w:val="000000"/>
          <w:shd w:val="clear" w:color="auto" w:fill="FFFFFF"/>
        </w:rPr>
        <w:t>enilenebilir</w:t>
      </w:r>
      <w:r>
        <w:rPr>
          <w:color w:val="000000"/>
          <w:shd w:val="clear" w:color="auto" w:fill="FFFFFF"/>
        </w:rPr>
        <w:t xml:space="preserve"> temiz enerji kaynaklarının kullanılmasına yönelik vatandaşlarımızın bilinçlendirilmesinin faydalı olacağı komisyonumuzca uygun görülmüştür.</w:t>
      </w:r>
    </w:p>
    <w:p w14:paraId="0A658E8B" w14:textId="6B49CAA7" w:rsidR="00093925" w:rsidRDefault="00694B1A" w:rsidP="000F6DD8">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0EF22F25"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0F6DD8" w:rsidRPr="00541114">
        <w:rPr>
          <w:color w:val="000000"/>
          <w:shd w:val="clear" w:color="auto" w:fill="FFFFFF"/>
        </w:rPr>
        <w:t xml:space="preserve">Yenilenebilir temiz enerji kaynaklarından güneş, </w:t>
      </w:r>
      <w:proofErr w:type="gramStart"/>
      <w:r w:rsidR="000F6DD8" w:rsidRPr="00541114">
        <w:rPr>
          <w:color w:val="000000"/>
          <w:shd w:val="clear" w:color="auto" w:fill="FFFFFF"/>
        </w:rPr>
        <w:t>rüzgar</w:t>
      </w:r>
      <w:proofErr w:type="gramEnd"/>
      <w:r w:rsidR="000F6DD8" w:rsidRPr="00541114">
        <w:rPr>
          <w:color w:val="000000"/>
          <w:shd w:val="clear" w:color="auto" w:fill="FFFFFF"/>
        </w:rPr>
        <w:t xml:space="preserve"> gibi tükenmeyen kaynakların kullanımının teşvik edilmesi ve yaygınlaştırılmasını sağlamaya yönelik vatandaşlarımızın bilinçlendirilmesi ve yapılabileceklerin </w:t>
      </w:r>
      <w:r w:rsidR="000F6DD8" w:rsidRPr="00541114">
        <w:rPr>
          <w:rFonts w:eastAsia="Calibri"/>
        </w:rPr>
        <w:t xml:space="preserve">değerlendirilmesi </w:t>
      </w:r>
      <w:r w:rsidR="000F6DD8" w:rsidRPr="00541114">
        <w:t xml:space="preserve">ile ilgili </w:t>
      </w:r>
      <w:r w:rsidR="000F6DD8" w:rsidRPr="000F6DD8">
        <w:t>Çevre Komisyonu</w:t>
      </w:r>
      <w:r w:rsidR="000F6DD8" w:rsidRPr="000F6DD8">
        <w:t xml:space="preserve"> </w:t>
      </w:r>
      <w:r w:rsidR="00E23EB9">
        <w:t xml:space="preserve">raporunun kabulüne oybirliğiyle </w:t>
      </w:r>
      <w:r w:rsidR="000F6DD8">
        <w:t>03.01.2023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5C113409" w14:textId="61ADDE94" w:rsidR="00FC754B" w:rsidRDefault="00BF39AA" w:rsidP="00FC754B">
      <w:r w:rsidRPr="00673331">
        <w:t xml:space="preserve">     </w:t>
      </w:r>
      <w:r w:rsidR="000B7A27">
        <w:t xml:space="preserve">  </w:t>
      </w:r>
      <w:r w:rsidR="00321F72">
        <w:t xml:space="preserve">   Fatih OMAÇ</w:t>
      </w:r>
      <w:r w:rsidR="00FC754B">
        <w:tab/>
        <w:t xml:space="preserve">                              </w:t>
      </w:r>
      <w:r w:rsidR="00321F72">
        <w:t>Serkan TEKGÜMÜŞ</w:t>
      </w:r>
      <w:r w:rsidR="000F6DD8">
        <w:t xml:space="preserve">                     </w:t>
      </w:r>
      <w:proofErr w:type="spellStart"/>
      <w:r w:rsidR="000F6DD8">
        <w:t>Nahide</w:t>
      </w:r>
      <w:proofErr w:type="spellEnd"/>
      <w:r w:rsidR="000F6DD8">
        <w:t xml:space="preserve"> DEMİRYÜREK</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12DFF" w14:textId="77777777" w:rsidR="007A57B1" w:rsidRDefault="007A57B1">
      <w:r>
        <w:separator/>
      </w:r>
    </w:p>
  </w:endnote>
  <w:endnote w:type="continuationSeparator" w:id="0">
    <w:p w14:paraId="517336A8" w14:textId="77777777" w:rsidR="007A57B1" w:rsidRDefault="007A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2CCDD" w14:textId="77777777" w:rsidR="007A57B1" w:rsidRDefault="007A57B1">
      <w:r>
        <w:separator/>
      </w:r>
    </w:p>
  </w:footnote>
  <w:footnote w:type="continuationSeparator" w:id="0">
    <w:p w14:paraId="0E3342B9" w14:textId="77777777" w:rsidR="007A57B1" w:rsidRDefault="007A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0F9774DE"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0F746DA3" w:rsidR="001928DE" w:rsidRDefault="00D10A5B">
    <w:pPr>
      <w:jc w:val="both"/>
    </w:pPr>
    <w:r>
      <w:rPr>
        <w:b/>
      </w:rPr>
      <w:t>KARAR:</w:t>
    </w:r>
    <w:r w:rsidR="00C06786">
      <w:rPr>
        <w:b/>
      </w:rPr>
      <w:t xml:space="preserve"> </w:t>
    </w:r>
    <w:r w:rsidR="00045725">
      <w:rPr>
        <w:b/>
      </w:rPr>
      <w:t>1</w:t>
    </w:r>
    <w:r w:rsidR="000F6DD8">
      <w:rPr>
        <w:b/>
      </w:rPr>
      <w:t>0</w:t>
    </w:r>
    <w:r w:rsidR="00C06786">
      <w:rPr>
        <w:b/>
      </w:rPr>
      <w:t xml:space="preserve">                                                                                         </w:t>
    </w:r>
    <w:r w:rsidR="00C06786">
      <w:rPr>
        <w:b/>
      </w:rPr>
      <w:tab/>
      <w:t xml:space="preserve">               </w:t>
    </w:r>
    <w:r w:rsidR="00C06786">
      <w:rPr>
        <w:b/>
      </w:rPr>
      <w:tab/>
    </w:r>
    <w:r w:rsidR="000F6DD8">
      <w:rPr>
        <w:b/>
      </w:rPr>
      <w:t>03.0</w:t>
    </w:r>
    <w:r w:rsidR="00321F72">
      <w:rPr>
        <w:b/>
      </w:rPr>
      <w:t>1</w:t>
    </w:r>
    <w:r w:rsidR="00C06786">
      <w:rPr>
        <w:b/>
      </w:rPr>
      <w:t>.20</w:t>
    </w:r>
    <w:r w:rsidR="000F6DD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6DD8"/>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4F33DB"/>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A57B1"/>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2C5A-1B8F-4983-A9D8-B79EB3A6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2020-11-05T09:13:00Z</cp:lastPrinted>
  <dcterms:created xsi:type="dcterms:W3CDTF">2020-09-04T12:22:00Z</dcterms:created>
  <dcterms:modified xsi:type="dcterms:W3CDTF">2023-01-04T06:49:00Z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