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0C176BE8" w:rsidR="00F063BF" w:rsidRDefault="00F45F6C" w:rsidP="0034616D">
      <w:pPr>
        <w:ind w:firstLine="709"/>
        <w:jc w:val="both"/>
      </w:pPr>
      <w:bookmarkStart w:id="0" w:name="__DdeLink__146_2610451006"/>
      <w:r>
        <w:t xml:space="preserve">Milli Tarihimizin önemli mihenk taşlarından olan 18 Mart Çanakkale Zaferi ve Şehitleri Anma gününde yapılan etkinlikler gibi diğer önemli gün ve bayramlarda yapılan – yapılabilecek etkinliklerin </w:t>
      </w:r>
      <w:r w:rsidRPr="006D02BD">
        <w:t>değerlendirilmesi ile ilgili</w:t>
      </w:r>
      <w:r w:rsidRPr="00714D69">
        <w:rPr>
          <w:color w:val="000000"/>
          <w:shd w:val="clear" w:color="auto" w:fill="FFFFFF"/>
        </w:rPr>
        <w:t xml:space="preserve"> </w:t>
      </w:r>
      <w:r w:rsidRPr="00F45F6C">
        <w:rPr>
          <w:rStyle w:val="postbody1"/>
          <w:rFonts w:eastAsia="Calibri"/>
          <w:bCs/>
          <w:sz w:val="24"/>
          <w:szCs w:val="24"/>
        </w:rPr>
        <w:t>Tarih ve Turizm Komisyonu ile Halkla İlişkiler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34616D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>.04.2022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496D9D3B" w14:textId="77777777" w:rsidR="00F45F6C" w:rsidRPr="00654B52" w:rsidRDefault="00C06786" w:rsidP="00F45F6C">
      <w:pPr>
        <w:ind w:firstLine="709"/>
        <w:jc w:val="both"/>
      </w:pPr>
      <w:proofErr w:type="gramStart"/>
      <w:r w:rsidRPr="002B372D">
        <w:t>(</w:t>
      </w:r>
      <w:proofErr w:type="gramEnd"/>
      <w:r w:rsidR="00F45F6C" w:rsidRPr="00654B52">
        <w:t xml:space="preserve">Belediye meclisimizin </w:t>
      </w:r>
      <w:r w:rsidR="00F45F6C">
        <w:t xml:space="preserve">04.04.2022 </w:t>
      </w:r>
      <w:r w:rsidR="00F45F6C" w:rsidRPr="00654B52">
        <w:t>tarihinde yapmış olduğu toplantıda görüşülerek komisyonlarımıza havale edilen,</w:t>
      </w:r>
      <w:r w:rsidR="00F45F6C" w:rsidRPr="00654B52">
        <w:rPr>
          <w:rFonts w:eastAsia="Calibri"/>
          <w:bCs/>
        </w:rPr>
        <w:t xml:space="preserve"> </w:t>
      </w:r>
      <w:bookmarkStart w:id="1" w:name="__DdeLink__132_1215861822"/>
      <w:bookmarkStart w:id="2" w:name="__DdeLink__256_2653711606"/>
      <w:r w:rsidR="00F45F6C">
        <w:t xml:space="preserve">Milli Tarihimizin önemli mihenk taşlarından olan 18 Mart Çanakkale Zaferi ve Şehitleri Anma gününde yapılan etkinlikler gibi diğer önemli gün ve bayramlarda yapılan – yapılabilecek etkinliklerin </w:t>
      </w:r>
      <w:bookmarkEnd w:id="1"/>
      <w:r w:rsidR="00F45F6C" w:rsidRPr="006D02BD">
        <w:t xml:space="preserve">değerlendirilmesi </w:t>
      </w:r>
      <w:bookmarkEnd w:id="2"/>
      <w:r w:rsidR="00F45F6C" w:rsidRPr="006D02BD">
        <w:t>ile ilgili</w:t>
      </w:r>
      <w:r w:rsidR="00F45F6C">
        <w:t xml:space="preserve"> </w:t>
      </w:r>
      <w:r w:rsidR="00F45F6C" w:rsidRPr="00654B52">
        <w:t>dosya incelendi.</w:t>
      </w:r>
    </w:p>
    <w:p w14:paraId="0D35CB82" w14:textId="77777777" w:rsidR="00F45F6C" w:rsidRDefault="00F45F6C" w:rsidP="00F45F6C">
      <w:pPr>
        <w:ind w:firstLine="709"/>
        <w:jc w:val="both"/>
        <w:rPr>
          <w:bCs/>
          <w:iCs/>
          <w:color w:val="000000"/>
        </w:rPr>
      </w:pPr>
      <w:r w:rsidRPr="00654B52">
        <w:rPr>
          <w:bCs/>
          <w:iCs/>
          <w:color w:val="000000"/>
        </w:rPr>
        <w:t>Komisyonlarımızca yapılan görü</w:t>
      </w:r>
      <w:r>
        <w:rPr>
          <w:bCs/>
          <w:iCs/>
          <w:color w:val="000000"/>
        </w:rPr>
        <w:t>şmeler neticesinde</w:t>
      </w:r>
      <w:r w:rsidRPr="00654B52">
        <w:rPr>
          <w:bCs/>
          <w:iCs/>
          <w:color w:val="000000"/>
        </w:rPr>
        <w:t xml:space="preserve">; </w:t>
      </w:r>
    </w:p>
    <w:p w14:paraId="63CD035B" w14:textId="77777777" w:rsidR="00F45F6C" w:rsidRDefault="00F45F6C" w:rsidP="00F45F6C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Milletler tarihleri ile geçmişten geleceğe bir köprü vazifesi yerine getirmektedir. Ülkemiz tarihinde önemli başarıların elde edildiği günler milli bayramlar olarak ilan edilmiştir. </w:t>
      </w:r>
    </w:p>
    <w:p w14:paraId="4B069EB0" w14:textId="77777777" w:rsidR="00F45F6C" w:rsidRDefault="00F45F6C" w:rsidP="00F45F6C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Milli bayramlar tarih bilincini yoğun bir duyguyla karşıladığımız günlerdir. Bugünlerde birlik beraberlik ve geleceğe geçmişi unutmayarak geleceğe umutla baktığımız müstesna günlerdir</w:t>
      </w:r>
      <w:proofErr w:type="gramStart"/>
      <w:r>
        <w:rPr>
          <w:bCs/>
          <w:iCs/>
          <w:color w:val="000000"/>
        </w:rPr>
        <w:t>..</w:t>
      </w:r>
      <w:proofErr w:type="gramEnd"/>
      <w:r>
        <w:rPr>
          <w:bCs/>
          <w:iCs/>
          <w:color w:val="000000"/>
        </w:rPr>
        <w:t xml:space="preserve"> Ülkemizde olduğu gibi ilçemizde de şenlik ve gururla karşıladığımız milli bayramlar özellikle gençlerimizin geleceğe umutlu bakmasına etki eden günlerdir.</w:t>
      </w:r>
    </w:p>
    <w:p w14:paraId="58029D9A" w14:textId="77777777" w:rsidR="00F45F6C" w:rsidRDefault="00F45F6C" w:rsidP="00F45F6C">
      <w:pPr>
        <w:autoSpaceDE w:val="0"/>
        <w:autoSpaceDN w:val="0"/>
        <w:adjustRightInd w:val="0"/>
        <w:ind w:firstLine="709"/>
        <w:jc w:val="both"/>
      </w:pPr>
      <w:r>
        <w:t xml:space="preserve">Komisyonlarımızca yapılan toplantılarda, milli bayramlarda, günün anlam ve önemine yakışacak güzellikte etkinlikler düzenlendiği ve bu etkinliklere katılımın oldukça fazla olduğu değerlendirilerek bu ve benzeri etkinliklerin devam ettirilmesi </w:t>
      </w:r>
      <w:r>
        <w:rPr>
          <w:rFonts w:eastAsia="Calibri"/>
          <w:bCs/>
        </w:rPr>
        <w:t xml:space="preserve">komisyonlarımızca </w:t>
      </w:r>
      <w:r>
        <w:t>uygun görülmüştür.</w:t>
      </w:r>
    </w:p>
    <w:p w14:paraId="4EBF981B" w14:textId="680F76E8" w:rsidR="00485CF3" w:rsidRPr="00304DE6" w:rsidRDefault="0034616D" w:rsidP="00F45F6C">
      <w:pPr>
        <w:pStyle w:val="AralkYok"/>
        <w:ind w:firstLine="709"/>
        <w:jc w:val="both"/>
        <w:rPr>
          <w:color w:val="000000"/>
        </w:rPr>
      </w:pPr>
      <w:r w:rsidRPr="00F45F6C">
        <w:rPr>
          <w:sz w:val="24"/>
          <w:szCs w:val="24"/>
        </w:rPr>
        <w:t>Meclisimizin görüşlerine arz ederiz.</w:t>
      </w:r>
      <w:proofErr w:type="gramStart"/>
      <w:r w:rsidR="00837BF8" w:rsidRPr="00F45F6C">
        <w:rPr>
          <w:sz w:val="24"/>
          <w:szCs w:val="24"/>
        </w:rPr>
        <w:t>)</w:t>
      </w:r>
      <w:proofErr w:type="gramEnd"/>
      <w:r w:rsidR="00895C6A" w:rsidRPr="00F45F6C">
        <w:rPr>
          <w:sz w:val="24"/>
          <w:szCs w:val="24"/>
        </w:rPr>
        <w:t xml:space="preserve">  O</w:t>
      </w:r>
      <w:r w:rsidR="00485CF3" w:rsidRPr="00F45F6C">
        <w:rPr>
          <w:sz w:val="24"/>
          <w:szCs w:val="24"/>
        </w:rPr>
        <w:t>kundu</w:t>
      </w:r>
      <w:r w:rsidR="00485CF3" w:rsidRPr="002B372D">
        <w:t>.</w:t>
      </w:r>
    </w:p>
    <w:p w14:paraId="626685F2" w14:textId="5D0FB757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F45F6C">
        <w:t xml:space="preserve">Milli Tarihimizin önemli mihenk taşlarından olan 18 Mart Çanakkale Zaferi ve Şehitleri Anma gününde yapılan etkinlikler gibi diğer önemli gün ve bayramlarda yapılan – yapılabilecek etkinliklerin </w:t>
      </w:r>
      <w:r w:rsidR="00F45F6C" w:rsidRPr="006D02BD">
        <w:t>değerlendirilmesi ile ilgili</w:t>
      </w:r>
      <w:r w:rsidR="00F45F6C" w:rsidRPr="00714D69">
        <w:rPr>
          <w:color w:val="000000"/>
          <w:shd w:val="clear" w:color="auto" w:fill="FFFFFF"/>
        </w:rPr>
        <w:t xml:space="preserve"> </w:t>
      </w:r>
      <w:r w:rsidR="00F45F6C" w:rsidRPr="00F45F6C">
        <w:rPr>
          <w:rStyle w:val="postbody1"/>
          <w:rFonts w:eastAsia="Calibri"/>
          <w:bCs/>
          <w:sz w:val="24"/>
          <w:szCs w:val="24"/>
        </w:rPr>
        <w:t>Tarih ve Turizm Komisyonu ile Halkla İlişkiler Komisyonu</w:t>
      </w:r>
      <w:r w:rsidR="00F45F6C">
        <w:rPr>
          <w:rStyle w:val="postbody1"/>
          <w:rFonts w:eastAsia="Calibri"/>
          <w:bCs/>
          <w:sz w:val="24"/>
          <w:szCs w:val="24"/>
        </w:rPr>
        <w:t xml:space="preserve"> </w:t>
      </w:r>
      <w:bookmarkStart w:id="3" w:name="_GoBack"/>
      <w:bookmarkEnd w:id="3"/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F45F6C">
        <w:t>9.05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12C665DC" w:rsidR="001A03DF" w:rsidRDefault="001A03DF" w:rsidP="001A03DF">
      <w:r>
        <w:t xml:space="preserve">          Fatih OMA</w:t>
      </w:r>
      <w:r w:rsidR="00F45F6C">
        <w:t>Ç</w:t>
      </w:r>
      <w:r w:rsidR="00F45F6C">
        <w:tab/>
        <w:t xml:space="preserve">                            Fatma Nur AYDOĞAN</w:t>
      </w:r>
      <w:r>
        <w:t xml:space="preserve">                         </w:t>
      </w:r>
      <w:r w:rsidR="00F45F6C">
        <w:t>Kevser TEKİN</w:t>
      </w:r>
      <w:r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53A4" w14:textId="77777777" w:rsidR="009806B6" w:rsidRDefault="009806B6">
      <w:r>
        <w:separator/>
      </w:r>
    </w:p>
  </w:endnote>
  <w:endnote w:type="continuationSeparator" w:id="0">
    <w:p w14:paraId="6BABE765" w14:textId="77777777" w:rsidR="009806B6" w:rsidRDefault="009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C582" w14:textId="77777777" w:rsidR="009806B6" w:rsidRDefault="009806B6">
      <w:r>
        <w:separator/>
      </w:r>
    </w:p>
  </w:footnote>
  <w:footnote w:type="continuationSeparator" w:id="0">
    <w:p w14:paraId="388647FC" w14:textId="77777777" w:rsidR="009806B6" w:rsidRDefault="0098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E5DA05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45F6C">
      <w:rPr>
        <w:b/>
      </w:rPr>
      <w:t>112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F45F6C">
      <w:rPr>
        <w:b/>
      </w:rPr>
      <w:t>9.05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06B6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45F6C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F45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0E39-01CB-4C6E-B80D-671BD07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9</cp:revision>
  <cp:lastPrinted>2022-05-10T10:53:00Z</cp:lastPrinted>
  <dcterms:created xsi:type="dcterms:W3CDTF">2020-08-07T07:47:00Z</dcterms:created>
  <dcterms:modified xsi:type="dcterms:W3CDTF">2022-05-10T10:53:00Z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