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29A69D6A" w:rsidR="00F063BF" w:rsidRDefault="001A0AE2" w:rsidP="0034616D">
      <w:pPr>
        <w:ind w:firstLine="709"/>
        <w:jc w:val="both"/>
      </w:pPr>
      <w:bookmarkStart w:id="0" w:name="__DdeLink__146_2610451006"/>
      <w:r w:rsidRPr="004C386E">
        <w:rPr>
          <w:rFonts w:eastAsia="Calibri"/>
          <w:lang w:eastAsia="en-US"/>
        </w:rPr>
        <w:t xml:space="preserve">Mülkiyeti belediyemize ait </w:t>
      </w:r>
      <w:r>
        <w:rPr>
          <w:rFonts w:eastAsia="Calibri"/>
          <w:lang w:eastAsia="en-US"/>
        </w:rPr>
        <w:t>118</w:t>
      </w:r>
      <w:r w:rsidRPr="004C386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966</w:t>
      </w:r>
      <w:r w:rsidRPr="004C386E">
        <w:rPr>
          <w:rFonts w:eastAsia="Calibri"/>
          <w:lang w:eastAsia="en-US"/>
        </w:rPr>
        <w:t xml:space="preserve">,77 </w:t>
      </w:r>
      <w:r w:rsidRPr="004C386E">
        <w:t>m² yüzölçümlü 12</w:t>
      </w:r>
      <w:r>
        <w:t>1</w:t>
      </w:r>
      <w:r w:rsidRPr="004C386E">
        <w:t xml:space="preserve"> adet parselin satılabilmesi için encümenine yetki verilmesi ile ilgili </w:t>
      </w:r>
      <w:r w:rsidRPr="001A0AE2">
        <w:t>Hukuk ve Tarifeler Komisyonu ile Plan ve Bütçe Komisyonu</w:t>
      </w:r>
      <w:r w:rsidR="00F063BF" w:rsidRPr="001A0AE2">
        <w:rPr>
          <w:rFonts w:eastAsia="Calibri"/>
          <w:color w:val="000000"/>
        </w:rPr>
        <w:t>nun</w:t>
      </w:r>
      <w:bookmarkEnd w:id="0"/>
      <w:r w:rsidR="00F063BF" w:rsidRPr="001A0AE2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03.06.2022</w:t>
      </w:r>
      <w:r w:rsidR="00F063BF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11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6A3E6F8A" w14:textId="77777777" w:rsidR="001A0AE2" w:rsidRPr="004C386E" w:rsidRDefault="00C06786" w:rsidP="001A0AE2">
      <w:pPr>
        <w:ind w:firstLine="708"/>
        <w:contextualSpacing/>
        <w:jc w:val="both"/>
        <w:rPr>
          <w:rFonts w:eastAsia="Calibri"/>
          <w:lang w:eastAsia="en-US"/>
        </w:rPr>
      </w:pPr>
      <w:proofErr w:type="gramStart"/>
      <w:r w:rsidRPr="002B372D">
        <w:t>(</w:t>
      </w:r>
      <w:proofErr w:type="gramEnd"/>
      <w:r w:rsidR="001A0AE2" w:rsidRPr="004C386E">
        <w:rPr>
          <w:rFonts w:eastAsia="Calibri"/>
          <w:lang w:eastAsia="en-US"/>
        </w:rPr>
        <w:t xml:space="preserve">Mülkiyeti belediyemize ait </w:t>
      </w:r>
      <w:r w:rsidR="001A0AE2">
        <w:rPr>
          <w:rFonts w:eastAsia="Calibri"/>
          <w:lang w:eastAsia="en-US"/>
        </w:rPr>
        <w:t>118</w:t>
      </w:r>
      <w:r w:rsidR="001A0AE2" w:rsidRPr="004C386E">
        <w:rPr>
          <w:rFonts w:eastAsia="Calibri"/>
          <w:lang w:eastAsia="en-US"/>
        </w:rPr>
        <w:t>.</w:t>
      </w:r>
      <w:r w:rsidR="001A0AE2">
        <w:rPr>
          <w:rFonts w:eastAsia="Calibri"/>
          <w:lang w:eastAsia="en-US"/>
        </w:rPr>
        <w:t>966</w:t>
      </w:r>
      <w:r w:rsidR="001A0AE2" w:rsidRPr="004C386E">
        <w:rPr>
          <w:rFonts w:eastAsia="Calibri"/>
          <w:lang w:eastAsia="en-US"/>
        </w:rPr>
        <w:t xml:space="preserve">,77 </w:t>
      </w:r>
      <w:r w:rsidR="001A0AE2" w:rsidRPr="004C386E">
        <w:t>m² yüzölçümlü 12</w:t>
      </w:r>
      <w:r w:rsidR="001A0AE2">
        <w:t>1</w:t>
      </w:r>
      <w:r w:rsidR="001A0AE2" w:rsidRPr="004C386E">
        <w:t xml:space="preserve"> adet parselin satılabilmesi için encümenine yetki verilmesi ile ilgili </w:t>
      </w:r>
      <w:r w:rsidR="001A0AE2">
        <w:t>dosya incelendi.</w:t>
      </w:r>
    </w:p>
    <w:p w14:paraId="7849FFFC" w14:textId="77777777" w:rsidR="001A0AE2" w:rsidRDefault="001A0AE2" w:rsidP="001A0AE2">
      <w:pPr>
        <w:ind w:firstLine="709"/>
        <w:jc w:val="both"/>
      </w:pPr>
      <w:r>
        <w:t>Komisyonlarımızca yapılan görüşmeler neticesinde;</w:t>
      </w:r>
    </w:p>
    <w:p w14:paraId="49EE543E" w14:textId="268666F3" w:rsidR="001A0AE2" w:rsidRDefault="001A0AE2" w:rsidP="001A0AE2">
      <w:pPr>
        <w:ind w:firstLine="709"/>
        <w:jc w:val="both"/>
      </w:pPr>
      <w:r w:rsidRPr="00BE5EFD">
        <w:t>İlçemizde bulunan ve mülkiyetin tamamı Belediyemiz adına ka</w:t>
      </w:r>
      <w:r>
        <w:t>yıtlı olan aşağıda belirtilen listede yer alan toplamda 118.966,77m² y</w:t>
      </w:r>
      <w:r w:rsidRPr="00BE5EFD">
        <w:t xml:space="preserve">üzölçümlü 121 adet parselin 5393 Sayılı Belediye Kanunu'nun 18. Maddesi'nin (e) Fıkrası ve 2886 Sayılı Kanun hükümleri gereğince satılabilmesi için Belediyemiz Encümenine yetki verilmesi </w:t>
      </w:r>
      <w:r>
        <w:t>komisyonlarımızca uygun görülmüştür.</w:t>
      </w:r>
    </w:p>
    <w:p w14:paraId="5722A55D" w14:textId="77777777" w:rsidR="001A0AE2" w:rsidRDefault="001A0AE2" w:rsidP="001A0AE2">
      <w:pPr>
        <w:spacing w:line="360" w:lineRule="auto"/>
        <w:ind w:firstLine="709"/>
        <w:jc w:val="both"/>
        <w:rPr>
          <w:sz w:val="14"/>
        </w:rPr>
      </w:pPr>
    </w:p>
    <w:p w14:paraId="79B1A177" w14:textId="4D4A18AF" w:rsidR="001A0AE2" w:rsidRPr="00CB0FEE" w:rsidRDefault="001A0AE2" w:rsidP="00CB0FEE">
      <w:pPr>
        <w:spacing w:line="360" w:lineRule="auto"/>
        <w:ind w:firstLine="709"/>
        <w:jc w:val="both"/>
        <w:rPr>
          <w:sz w:val="14"/>
        </w:rPr>
      </w:pPr>
      <w:r w:rsidRPr="00753970">
        <w:rPr>
          <w:sz w:val="14"/>
        </w:rPr>
        <w:tab/>
        <w:t xml:space="preserve">              </w:t>
      </w:r>
    </w:p>
    <w:p w14:paraId="4B00559F" w14:textId="77777777" w:rsidR="001A0AE2" w:rsidRDefault="001A0AE2" w:rsidP="001A0AE2">
      <w:pPr>
        <w:ind w:firstLine="708"/>
      </w:pPr>
    </w:p>
    <w:tbl>
      <w:tblPr>
        <w:tblW w:w="12993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620"/>
        <w:gridCol w:w="1372"/>
        <w:gridCol w:w="799"/>
        <w:gridCol w:w="1160"/>
        <w:gridCol w:w="1544"/>
        <w:gridCol w:w="3051"/>
        <w:gridCol w:w="960"/>
        <w:gridCol w:w="960"/>
        <w:gridCol w:w="960"/>
      </w:tblGrid>
      <w:tr w:rsidR="001A0AE2" w:rsidRPr="004E48BF" w14:paraId="31E8DCBE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969E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:G141"/>
            <w:r w:rsidRPr="004E48BF">
              <w:rPr>
                <w:b/>
                <w:bCs/>
                <w:color w:val="000000"/>
                <w:sz w:val="22"/>
                <w:szCs w:val="22"/>
              </w:rPr>
              <w:t>Sıra No</w:t>
            </w:r>
            <w:bookmarkEnd w:id="1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0DC7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Mahallesi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7817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Ada No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DA4E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Parsel 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B4E8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Alanı (m2)</w:t>
            </w:r>
          </w:p>
        </w:tc>
        <w:tc>
          <w:tcPr>
            <w:tcW w:w="459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A500891" w14:textId="77777777" w:rsidR="001A0AE2" w:rsidRPr="004E48BF" w:rsidRDefault="001A0AE2" w:rsidP="00F80D62">
            <w:pPr>
              <w:jc w:val="center"/>
              <w:rPr>
                <w:b/>
                <w:bCs/>
                <w:sz w:val="22"/>
                <w:szCs w:val="22"/>
              </w:rPr>
            </w:pPr>
            <w:r w:rsidRPr="004E48BF">
              <w:rPr>
                <w:b/>
                <w:bCs/>
                <w:sz w:val="22"/>
                <w:szCs w:val="22"/>
              </w:rPr>
              <w:t>İmar Durumu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65D0" w14:textId="77777777" w:rsidR="001A0AE2" w:rsidRPr="004E48BF" w:rsidRDefault="001A0AE2" w:rsidP="00F80D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ACD0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6FA4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</w:tr>
      <w:tr w:rsidR="001A0AE2" w:rsidRPr="004E48BF" w14:paraId="6A34DFA2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929A8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FA8E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C025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748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76B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597,00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7D15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30E501D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5F4D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BCB4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13EA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03FB8EFC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42BB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A122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B822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BBC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ADA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F2DB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DCBA50E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00B3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9B2E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30D7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59D0D271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91C28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16BA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6C28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75AC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4B2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610,00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36B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56AACE8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F541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A88F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7002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7DA6FF98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6317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51B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07948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8CC8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B56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83E9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B6A5FA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6E7B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171D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7061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707E5531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8599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C027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8860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060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BAF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595,00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7F8E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1017055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4F8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0340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BA70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07611E7F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7385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CE59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1126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22B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0D58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596,00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9F4B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717CE2C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5298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70C0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664C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52EBF8AA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B9A0C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8E4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BCF5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E56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89C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807,00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0CE1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36AE410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08DD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D1F7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B5BE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7D1A232F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F65E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281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8D4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0E2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D11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595,00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BCD7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C10819C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211A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BDB5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ABBC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50E3BDF5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4C4B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CB33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C281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B58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A8BC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596,00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E4D9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2144DA5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939A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3A8F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61F4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2A151C40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B448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F2A7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695D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E9D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C96C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0D8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8CCA17A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BB90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288E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8DA0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3FB8EEE5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9970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7781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C5DC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E49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AAA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595,00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FBD3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15F18CB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381D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A5FD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96EE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339F0A4F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1972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12A7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84A9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45F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F18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596,00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69C3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6772DA4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B137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4D24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46D4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27FF9CE1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B43A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438B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1ED1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2FD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4DD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2105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AAC8B57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703A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694B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1E6A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26543542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22B7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87B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9108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3E6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893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743,00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67A9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B09A653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6F3C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034C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64C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5AE6B435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BEE5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060D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BEC0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911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592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D914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04898AD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F879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E258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2023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33863D79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C38C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4CB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9A9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513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EFE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E528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543F585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9575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6E70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9CB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7E400465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123B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3998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F429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F0B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A63B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ECE9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7ABB1CA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51B4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062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2D5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5E985068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593D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C652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8E1F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F16B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3D3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77FA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89EAE20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E894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3F4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1B2D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0CFABCD8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1956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42CD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581E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1CB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48E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ECFA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9AB1BB8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4712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6697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7BA8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2E0C801B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B51A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73C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F23D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C01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66C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595,00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E065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33D8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2C54D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0107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2C4E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2758145C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B687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9E10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0A20E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CF8C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0D3E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596,00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E620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5B54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1692D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CBE03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24AAF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18F2C54D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1DFC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53F2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B3A9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836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C44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BFC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AD16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9F2CC67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7A17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82B2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41FEF0F3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DE4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6829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6D31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36A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A27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C5BB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7A5E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61D1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183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B1B3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04C5CBEE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E7AB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lastRenderedPageBreak/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6930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E44F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41C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097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1D0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5B61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56CD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EA04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528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3FDC12BF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D167E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BFFB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5E2B8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5AD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24E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853D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2754E66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85B5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44C0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44FA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2CEDF818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800C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BE03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3411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24E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EDC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39FE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8108B2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4F9B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DCBB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A94F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2DF4789C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373A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C931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E579B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CA5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8788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646,00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4605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60D10F3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F9AA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E23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7B07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1F64566D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3D3F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5ACD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668A8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40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DCA8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595,00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0380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49649F9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B4B0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BEF8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13D3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5747A2F0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4661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8009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5A08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2AEC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451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A89B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5C8084B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F1B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17AF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729C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7FA36731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2A9F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BF08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035E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A7E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105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1DF7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F835017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6782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C84E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4F9F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13FD20BF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ABA3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7E51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5C03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FEAE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1BD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337D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09D00FB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4400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6AEC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CA8C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6B996235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E089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7475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C59B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7CB8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792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E279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D25FC9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303B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4AC8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C487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4922F65F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96C2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4F4F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D666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B1E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4E1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E501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2CF1063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6235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7D98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E31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57DAD394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26E8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3C74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A161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618B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E38B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595,00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215D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E65CCC5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6F31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8B8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CD5B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4EBF50C7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3C57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FA8A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A3C3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55F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0BF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596,00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A32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9BA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5FDD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9294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03D2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6F326C50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AB2B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0652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D3F58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FEB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941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EA04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47E3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19E4B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25A0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44331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000A01FA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23E2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8EF8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79A3B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B6FB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843C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F5D3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553A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670A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C3B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68EC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5977A65C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A77F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FAC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D259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2EFC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293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7772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3C29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D288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528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8B1D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23A5B333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5F48E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E352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4A4AB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12D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3FA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03EB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0EBD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1D42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5A73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AFCB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27134E83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864B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F135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1515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AE0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358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596,00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81E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5D60AF3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0789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E4F7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BB8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6B736916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7C5F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6E6B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2E8F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53B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D40C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780,00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A327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045C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F433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F38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B2A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322E32A4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3689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CBB5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6C5B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7A4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171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6A0E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1FD9645E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3659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EA1F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6F6A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2381D366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97E3E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E0FF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073A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848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4E1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E67F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BF48DF3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67C3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7E6F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0C97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6471F71E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7C20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5571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9B428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2FC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EFE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98D5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925FF64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7B44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B4AC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0393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3BC949F2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2162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0731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8D1C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63C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DB1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606A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E7DB8E5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02BC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9C18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2E98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4BAF3BAF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6A2C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97C9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1D36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315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D54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6925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3D2894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5F82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E6D4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1C60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131DD5D3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173E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474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5F54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D05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37C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596,00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9507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FE41A8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EB2A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96FA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E43C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3FFFAE0A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0B53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470B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323E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08A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4CC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596,00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70A3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52C05F7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AC2D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ECD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2B02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7A31E70A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485F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D70D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DFFC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C73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47B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52C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66F7156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D060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CE70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772D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0157C353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967D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6AAA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5C12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639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4AD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683B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3D293E0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B657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09C2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55BC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3B6C3A2D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CF93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269F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361DE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310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355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57FF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1527A21D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E929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8D55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BBA3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6E408621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0A1A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13DB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4750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576C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A7F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962,00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B7DA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069E91B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9284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A66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65BC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3B4776EB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69FF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A9D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842A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B3F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4798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596,00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75A7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8373C91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69A9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29D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3F2D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4C5B8320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9D97B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21CA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247F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3CE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3AA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591,00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B105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A9FE7EE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6A81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B6EC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5054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0D467488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24FF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D147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66D0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966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1C9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781,00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E753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11656B7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4BD3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B0F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252A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0D277189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148B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8C7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0573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02CC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301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625,00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BBA4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B2356A5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F080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4260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61F3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11D02EBD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B4878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0A2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B070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CD7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293E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634,00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E40D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F4986DC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9258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0D83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48BD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08BB57E6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DC55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EC7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4FBFC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A918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E08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616,00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4B1A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19DF0209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C1BA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C7B8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E52A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6AFE9977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7CBA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88E2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BF6F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D8F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4BE8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C464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7D82A9C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8D4C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625E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8E1B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6C6A230C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26D9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B0A4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F504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9A2C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821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B328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61BB03D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0288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E450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A0C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777FCB52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F700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BEE4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FF33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5C4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B45B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598,00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F97A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17707EC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9B99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129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6581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3C675CD2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7F13C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9317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DC2C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3BF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326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615,00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F5C1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23BB545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EED5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4841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CE84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0EBE995F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0A6F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919F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9619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B9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D9B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624,00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5357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51FE3C9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4BD2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7ACD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D733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742F17EF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E7CD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lastRenderedPageBreak/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5DAD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1AA6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567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F908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1969,00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626E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C41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888B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0794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6C65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2DE5768C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6235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694A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22DEC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A21B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CAD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644,00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61B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D0535EB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580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E933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3ABF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5742B1C1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1A56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859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5CBC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1D3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4F9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708,00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7627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C1B7A47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D3E8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3B28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3922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21D5E780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A223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51ED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3F42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23C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730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6BB2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06E91C9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AB42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B148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FABD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4F0801AC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ECDE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E2F2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B05D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4EE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553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705,00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736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63E0E75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88D3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FD31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0210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7A6E098F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4F69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767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17FE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DF7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997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704,00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328A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B429679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7E97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5081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430D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59787A8C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1A9DC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40F4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E96EC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C41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40FC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727,00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E31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41966C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E64C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B5F2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D191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441F7BF8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222A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39AF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9C05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EA2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7E0E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DF84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EA58B51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7D64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2C6F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86A1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01658691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3BCC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DB8D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FAD3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7CD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C23B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633,00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3CE1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D816FDC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28E1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376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20F8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5C7BB900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80C3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9CE3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77CE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8B1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E4A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695,00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F30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19CFBED2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3F40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6698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C81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6F5EE3F5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51A0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6C82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6906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2C0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4748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742,00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66FA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175D6C26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B3C9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18E3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8178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75511527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C288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02D5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865AB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251E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BB2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741,00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A28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D2AA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9CB3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49CE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4850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0EB3C372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56F2E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14D8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79A3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A0C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844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532,00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620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854406C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55C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D998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4534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7D91E652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DB7F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75FD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931CB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0C2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A14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578,00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500D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D718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7B6E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D7EB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2B9D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760DAA16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DD22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C71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A45B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DDA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887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571,00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E7D3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36E9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5765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93DB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346A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5F5D5E8E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2F73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ED89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29FB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647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7CFB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816,00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68C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3C1E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2BDC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4C0C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39E2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7FA76843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1440E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981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37D6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AF9B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9E1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579,00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5E20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CAF0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46D0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4312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FB81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11D15094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7E1D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81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55D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DBC9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439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0EA8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584,00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1BF9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EA3C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E447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418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8155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2B207B26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D082C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419F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54F1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3FDB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A33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998,00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CCC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A690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CBF6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7A8D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596C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68156A02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11E6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83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EE5E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078A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2C6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684C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496,00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E42E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97D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13B7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14D2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7EC0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7355F324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0BBE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32F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1AB8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A2BE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5148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528,00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ED1B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527F642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1D77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2FC1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CA90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7D7C41A0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D9D7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F182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6F2EE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3AC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AA9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449,00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6B8D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3B4FF9A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88B1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CEA8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F380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2D573B57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E85F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6144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14B1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8B18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C8E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673,00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F2D9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C502E86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8D4A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3C15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B032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03C392CA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C55E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EB23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4795B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512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2EBE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553,00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0650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1D7B1C5B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9B1D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690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DB93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4E960558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2F09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2327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54A4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C3E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1E7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416,00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53A8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23B361D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C775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B3EF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CF42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51CD8349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7F02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4404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F0F5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634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68B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407,00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572F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07559D9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C761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9D24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642B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39AFD21D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2742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57A2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1BCA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A54B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F86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818,00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40B1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5FDB0F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19A7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EE8A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F9EE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32B7E18D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C744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CE84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0680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D39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9D3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833,00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5FF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5C81CF1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0D95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0AA2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CC3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66CE443A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49EF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1ACE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8501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602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EEE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601,00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61F2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B672E78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9C38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D61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8168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5D355604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C4FEC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C4F5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ADBF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9C2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62A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A29F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22B9FCD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66F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113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36E2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3CA1A380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1B01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5DFD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B8182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46D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C40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FCEF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1654619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0ECA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2FD4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A6B1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004B3966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A3F1E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1EAA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9458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7FB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7F9F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771,00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B3D4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B3EA747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31C6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50D1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649B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64A535CA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59C2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44F0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2843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90A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9D93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672,00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DA81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0AF795A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6083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743C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D1FA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75935032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D7BA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4D0B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1929C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4F0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9529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633,00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F792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8E9864A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8E16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CD98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ED6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0D1E8BA6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88ED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BD1F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315E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BE8B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B7DB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711,00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32D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BFE1342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AAC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AD41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5960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19BE0D1B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015A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8F6B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CABC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C13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140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738,00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269B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6F3E3A5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1AE5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708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9A6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477D21EB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97451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010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4F6FB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024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4AD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F27D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E6598F3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7FB7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565D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012E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4684CFF9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B16E7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704A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Anayurt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28E9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0A2C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399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741,00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1638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1A6B3D62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A6AE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1F0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23C4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1DC30EA5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5F04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1B4E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96D1B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Toplam Alan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829F" w14:textId="77777777" w:rsidR="001A0AE2" w:rsidRPr="004E48BF" w:rsidRDefault="001A0AE2" w:rsidP="00F80D62">
            <w:pPr>
              <w:jc w:val="center"/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65583,00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8825" w14:textId="77777777" w:rsidR="00CB0FEE" w:rsidRDefault="00CB0FEE" w:rsidP="00CB0FEE">
            <w:pPr>
              <w:rPr>
                <w:b/>
                <w:bCs/>
                <w:color w:val="3F3F3F"/>
                <w:sz w:val="22"/>
                <w:szCs w:val="22"/>
              </w:rPr>
            </w:pPr>
          </w:p>
          <w:p w14:paraId="1C7ED120" w14:textId="77777777" w:rsidR="00CB0FEE" w:rsidRPr="004E48BF" w:rsidRDefault="00CB0FEE" w:rsidP="00CB0FEE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776A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FF9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14C7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F6B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2D2C21DF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97F2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0E1B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10EE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  <w:p w14:paraId="5AB999BC" w14:textId="77777777" w:rsidR="00CB0FEE" w:rsidRPr="004E48BF" w:rsidRDefault="00CB0FEE" w:rsidP="00CB0FEE">
            <w:pPr>
              <w:rPr>
                <w:sz w:val="22"/>
                <w:szCs w:val="22"/>
              </w:rPr>
            </w:pPr>
          </w:p>
          <w:p w14:paraId="2BCB2929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CF6E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7804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0F1C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A753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E242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E647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05A3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6AC73AA9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31D2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Sıra 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F58C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Mahallesi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AE6F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Ada No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C977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Parsel 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D5B7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Alanı (m2)</w:t>
            </w:r>
          </w:p>
        </w:tc>
        <w:tc>
          <w:tcPr>
            <w:tcW w:w="459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F038E26" w14:textId="77777777" w:rsidR="001A0AE2" w:rsidRPr="004E48BF" w:rsidRDefault="001A0AE2" w:rsidP="00F80D62">
            <w:pPr>
              <w:jc w:val="center"/>
              <w:rPr>
                <w:b/>
                <w:bCs/>
                <w:sz w:val="22"/>
                <w:szCs w:val="22"/>
              </w:rPr>
            </w:pPr>
            <w:r w:rsidRPr="004E48BF">
              <w:rPr>
                <w:b/>
                <w:bCs/>
                <w:sz w:val="22"/>
                <w:szCs w:val="22"/>
              </w:rPr>
              <w:t>İmar Durumu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F1EB" w14:textId="77777777" w:rsidR="001A0AE2" w:rsidRPr="004E48BF" w:rsidRDefault="001A0AE2" w:rsidP="00F80D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7AFF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4C12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1385BE01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435A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CB81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E48BF">
              <w:rPr>
                <w:color w:val="000000"/>
                <w:sz w:val="22"/>
                <w:szCs w:val="22"/>
              </w:rPr>
              <w:t>Ahievran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FEC8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3093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4693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626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7236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AE2A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Ticaret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A2A4E70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Emsal: 1.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20  Kat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EC9D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1948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9541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363F967B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D940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1829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E48BF">
              <w:rPr>
                <w:color w:val="000000"/>
                <w:sz w:val="22"/>
                <w:szCs w:val="22"/>
              </w:rPr>
              <w:t>Türkobası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A14E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102328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00F4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85C1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2727,77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1347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K.D.K.Ç.A.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23E86A6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Emsal: 1.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00  Kat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71C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F46E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FED3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075BB625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BE81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14:paraId="0CA54231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  <w:r w:rsidRPr="004E48BF">
              <w:rPr>
                <w:sz w:val="22"/>
                <w:szCs w:val="22"/>
              </w:rPr>
              <w:t>Temelli/İstiklal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17C9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101529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468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479D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14870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3011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Ticaret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340FACE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Emsal: 1.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50  Kat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899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A254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5D3E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2E206F9C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59C5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BA79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A0FA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Toplam Alan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7BC0" w14:textId="77777777" w:rsidR="001A0AE2" w:rsidRPr="004E48BF" w:rsidRDefault="001A0AE2" w:rsidP="00F80D62">
            <w:pPr>
              <w:jc w:val="center"/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24833,77</w:t>
            </w: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41ED" w14:textId="77777777" w:rsidR="001A0AE2" w:rsidRPr="004E48BF" w:rsidRDefault="001A0AE2" w:rsidP="00F80D62">
            <w:pPr>
              <w:jc w:val="center"/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FE63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D4E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CA48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0B9D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CB0FEE" w:rsidRPr="004E48BF" w14:paraId="09F0E990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477E5" w14:textId="77777777" w:rsidR="00CB0FEE" w:rsidRPr="004E48BF" w:rsidRDefault="00CB0FEE" w:rsidP="00F80D6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C385B9E" w14:textId="77777777" w:rsidR="00CB0FEE" w:rsidRPr="004E48BF" w:rsidRDefault="00CB0FEE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1F848F" w14:textId="77777777" w:rsidR="00CB0FEE" w:rsidRPr="004E48BF" w:rsidRDefault="00CB0FEE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2D125B" w14:textId="77777777" w:rsidR="00CB0FEE" w:rsidRPr="004E48BF" w:rsidRDefault="00CB0FEE" w:rsidP="00F80D62">
            <w:pPr>
              <w:jc w:val="center"/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54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125ED92" w14:textId="77777777" w:rsidR="00CB0FEE" w:rsidRPr="004E48BF" w:rsidRDefault="00CB0FEE" w:rsidP="00F80D62">
            <w:pPr>
              <w:jc w:val="center"/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7E2F0" w14:textId="77777777" w:rsidR="00CB0FEE" w:rsidRPr="004E48BF" w:rsidRDefault="00CB0FEE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9F66A" w14:textId="77777777" w:rsidR="00CB0FEE" w:rsidRPr="004E48BF" w:rsidRDefault="00CB0FEE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F298E" w14:textId="77777777" w:rsidR="00CB0FEE" w:rsidRPr="004E48BF" w:rsidRDefault="00CB0FEE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A1FC0" w14:textId="77777777" w:rsidR="00CB0FEE" w:rsidRPr="004E48BF" w:rsidRDefault="00CB0FEE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0AB3C313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23EF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Sıra 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7273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Mahallesi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6B76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Ada No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64DC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Parsel 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2156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Alanı (m2)</w:t>
            </w:r>
          </w:p>
        </w:tc>
        <w:tc>
          <w:tcPr>
            <w:tcW w:w="459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180AE325" w14:textId="77777777" w:rsidR="001A0AE2" w:rsidRPr="004E48BF" w:rsidRDefault="001A0AE2" w:rsidP="00F80D62">
            <w:pPr>
              <w:jc w:val="center"/>
              <w:rPr>
                <w:b/>
                <w:bCs/>
                <w:sz w:val="22"/>
                <w:szCs w:val="22"/>
              </w:rPr>
            </w:pPr>
            <w:r w:rsidRPr="004E48BF">
              <w:rPr>
                <w:b/>
                <w:bCs/>
                <w:sz w:val="22"/>
                <w:szCs w:val="22"/>
              </w:rPr>
              <w:t>İmar Durumu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C281" w14:textId="77777777" w:rsidR="001A0AE2" w:rsidRPr="004E48BF" w:rsidRDefault="001A0AE2" w:rsidP="00F80D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B450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5F2C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156683ED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6A33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E624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Yenihisar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ED51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1021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76F2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0678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FA4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717DAC6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Emsal: 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40  Kat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BB5D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CC07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2274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2900A42B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CF07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EE4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Yenihisar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3C0A3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1022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FDB0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25ED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18115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B889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A612587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Emsal: 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40  Kat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8A02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19AA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454F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6EF86007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CF81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3F16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803D0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Toplam Alan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0DB8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18955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0671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D22D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D9DE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0B78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AAB2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74BC3419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E600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78C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178D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4AFA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08A0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B79D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0BE7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7F2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B3AA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58F3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0FAECC35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8A68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Sıra 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A434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Mahallesi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3270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Ada No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BA78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Parsel 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67E2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Alanı (m2)</w:t>
            </w:r>
          </w:p>
        </w:tc>
        <w:tc>
          <w:tcPr>
            <w:tcW w:w="459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3EE41E38" w14:textId="77777777" w:rsidR="001A0AE2" w:rsidRPr="004E48BF" w:rsidRDefault="001A0AE2" w:rsidP="00F80D62">
            <w:pPr>
              <w:jc w:val="center"/>
              <w:rPr>
                <w:b/>
                <w:bCs/>
                <w:sz w:val="22"/>
                <w:szCs w:val="22"/>
              </w:rPr>
            </w:pPr>
            <w:r w:rsidRPr="004E48BF">
              <w:rPr>
                <w:b/>
                <w:bCs/>
                <w:sz w:val="22"/>
                <w:szCs w:val="22"/>
              </w:rPr>
              <w:t>İmar Durumu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315F" w14:textId="77777777" w:rsidR="001A0AE2" w:rsidRPr="004E48BF" w:rsidRDefault="001A0AE2" w:rsidP="00F80D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D9FC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758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64BAEA4F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D303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F80E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Mustafa Kemal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DC0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88BA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2A67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924E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D5A687E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15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:0.30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7F6A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F6F3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A245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5FDCAA43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D035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697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Mustafa Kemal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6A14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5854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9145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B631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347637E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15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:0.30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D5FB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C5BD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CF6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4B628195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B23E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CF8F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Mustafa Kemal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9563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DB25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EEA9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A988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BF77B9A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15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:0.30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C1CC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9CE2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418C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7E7C5BB0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165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8A1B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Mustafa Kemal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20F8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1040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D144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EB41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F660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B1F2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15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:0.30  Kat:2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4824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3B8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C1EC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432A7087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70CB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C6FB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5D9B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Toplam Alan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D5A7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2445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5968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5261E0CB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A8E3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B778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80D7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65CADF60" w14:textId="77777777" w:rsidTr="00CB0FEE">
        <w:trPr>
          <w:trHeight w:val="80"/>
        </w:trPr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E2BBC44" w14:textId="77777777" w:rsidR="001A0AE2" w:rsidRPr="004E48BF" w:rsidRDefault="001A0AE2" w:rsidP="00F80D62">
            <w:pPr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52A4" w14:textId="77777777" w:rsidR="001A0AE2" w:rsidRPr="004E48BF" w:rsidRDefault="001A0AE2" w:rsidP="00F80D62">
            <w:pPr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6AE4" w14:textId="77777777" w:rsidR="001A0AE2" w:rsidRPr="004E48BF" w:rsidRDefault="001A0AE2" w:rsidP="00F80D62">
            <w:pPr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9CD8" w14:textId="77777777" w:rsidR="001A0AE2" w:rsidRPr="004E48BF" w:rsidRDefault="001A0AE2" w:rsidP="00F80D62">
            <w:pPr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F983" w14:textId="77777777" w:rsidR="001A0AE2" w:rsidRPr="004E48BF" w:rsidRDefault="001A0AE2" w:rsidP="00F80D62">
            <w:pPr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F7EB" w14:textId="77777777" w:rsidR="001A0AE2" w:rsidRPr="004E48BF" w:rsidRDefault="001A0AE2" w:rsidP="00F80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F0B2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E64F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C321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ADB4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50DAB135" w14:textId="77777777" w:rsidTr="00CB0FE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E842A3" w14:textId="77777777" w:rsidR="001A0AE2" w:rsidRPr="004E48BF" w:rsidRDefault="001A0AE2" w:rsidP="00F80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513C1D" w14:textId="77777777" w:rsidR="001A0AE2" w:rsidRPr="004E48BF" w:rsidRDefault="001A0AE2" w:rsidP="00F80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7BD04B" w14:textId="77777777" w:rsidR="001A0AE2" w:rsidRPr="004E48BF" w:rsidRDefault="001A0AE2" w:rsidP="00F80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F2AA15" w14:textId="77777777" w:rsidR="001A0AE2" w:rsidRPr="004E48BF" w:rsidRDefault="001A0AE2" w:rsidP="00F80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73C37E" w14:textId="77777777" w:rsidR="001A0AE2" w:rsidRPr="004E48BF" w:rsidRDefault="001A0AE2" w:rsidP="00F80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1F86C6" w14:textId="77777777" w:rsidR="001A0AE2" w:rsidRPr="004E48BF" w:rsidRDefault="001A0AE2" w:rsidP="00F80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823725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C8A386B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340A1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3F93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6B91FFA1" w14:textId="77777777" w:rsidTr="00CB0FE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310B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Sıra 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5754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Mahallesi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ED62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Ada No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A777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Parsel 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320F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Alanı (m2)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3B46" w14:textId="77777777" w:rsidR="001A0AE2" w:rsidRPr="004E48BF" w:rsidRDefault="001A0AE2" w:rsidP="00F80D62">
            <w:pPr>
              <w:jc w:val="center"/>
              <w:rPr>
                <w:b/>
                <w:bCs/>
                <w:sz w:val="22"/>
                <w:szCs w:val="22"/>
              </w:rPr>
            </w:pPr>
            <w:r w:rsidRPr="004E48BF">
              <w:rPr>
                <w:b/>
                <w:bCs/>
                <w:sz w:val="22"/>
                <w:szCs w:val="22"/>
              </w:rPr>
              <w:t>İmar Durumu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AD65" w14:textId="77777777" w:rsidR="001A0AE2" w:rsidRPr="004E48BF" w:rsidRDefault="001A0AE2" w:rsidP="00F80D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C1AD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D65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11DF96DA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A18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6A04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Bacı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2193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E3A4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B8E3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99AE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9168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43E3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0DBF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074B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4EAA6E19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D690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3EB2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Bacı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15DF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D25E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4F7E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6B77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9424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EFBB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E42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7287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793D8EBE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92BD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ED0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Bacı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18AB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406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9431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39E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6FDDC89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70C0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4EB0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A714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5D97D74E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FF1E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F18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Bacı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64E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7C24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632B8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74D0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AF243B3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18B2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495F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79C8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7A60EDDD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A9A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F943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Bacı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47A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69A5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DBD94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9A0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888C2E8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248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5977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0A11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1F8A9E7A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2042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703F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Bacı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0CD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23F2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4D475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424E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6076DD8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EA90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49CA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9C0E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7691CB1A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7C8C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D29D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Bacı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9D03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5CFA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790FA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9C7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07C4C4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4CD7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9B4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2ECA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0155519B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AED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3477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Bacı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823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2850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13E9B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AD55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5555473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6697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8C24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2063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138A4B7E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6067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38FE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Bacı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4AF4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54F2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1ADBD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2618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E293911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0C8D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7315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E232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238FCAA6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E482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30DD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Bacı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356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5CDA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BE606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2AF3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A404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F682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B6E4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FE40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058A6539" w14:textId="77777777" w:rsidTr="00CB0FE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FD46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3E65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Bacı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8BF9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9CC8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18FE0" w14:textId="77777777" w:rsidR="001A0AE2" w:rsidRPr="004E48BF" w:rsidRDefault="001A0AE2" w:rsidP="00F80D62">
            <w:pPr>
              <w:jc w:val="center"/>
              <w:rPr>
                <w:color w:val="3F3F3F"/>
                <w:sz w:val="22"/>
                <w:szCs w:val="22"/>
              </w:rPr>
            </w:pPr>
            <w:r w:rsidRPr="004E48BF">
              <w:rPr>
                <w:color w:val="3F3F3F"/>
                <w:sz w:val="22"/>
                <w:szCs w:val="22"/>
              </w:rPr>
              <w:t>650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81CE" w14:textId="77777777" w:rsidR="001A0AE2" w:rsidRPr="004E48BF" w:rsidRDefault="001A0AE2" w:rsidP="00F80D62">
            <w:pPr>
              <w:jc w:val="center"/>
              <w:rPr>
                <w:color w:val="000000"/>
                <w:sz w:val="22"/>
                <w:szCs w:val="22"/>
              </w:rPr>
            </w:pPr>
            <w:r w:rsidRPr="004E48BF">
              <w:rPr>
                <w:color w:val="000000"/>
                <w:sz w:val="22"/>
                <w:szCs w:val="22"/>
              </w:rPr>
              <w:t>Konut Alanı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FB5985F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Taks:0.</w:t>
            </w:r>
            <w:proofErr w:type="gramStart"/>
            <w:r w:rsidRPr="004E48BF">
              <w:rPr>
                <w:b/>
                <w:bCs/>
                <w:color w:val="3F3F3F"/>
                <w:sz w:val="22"/>
                <w:szCs w:val="22"/>
              </w:rPr>
              <w:t>25  Kaks</w:t>
            </w:r>
            <w:proofErr w:type="gramEnd"/>
            <w:r w:rsidRPr="004E48BF">
              <w:rPr>
                <w:b/>
                <w:bCs/>
                <w:color w:val="3F3F3F"/>
                <w:sz w:val="22"/>
                <w:szCs w:val="22"/>
              </w:rPr>
              <w:t>:0.50  Kat:2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5ADD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AEC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9748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67AE2136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FACD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52B1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C4526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Toplam Alan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BA2A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7150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C4A9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5459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A2B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0BCB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1EE5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685EBDC7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15A5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2C8A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7C8F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25EF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0D33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5364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F274" w14:textId="77777777" w:rsidR="001A0AE2" w:rsidRPr="004E48BF" w:rsidRDefault="001A0AE2" w:rsidP="00F8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1EC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EC4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F89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6C167C98" w14:textId="77777777" w:rsidTr="00CB0FE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5DFA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758FBC4" w14:textId="77777777" w:rsidR="001A0AE2" w:rsidRPr="004E48BF" w:rsidRDefault="001A0AE2" w:rsidP="00F80D62">
            <w:pPr>
              <w:rPr>
                <w:b/>
                <w:bCs/>
                <w:color w:val="3F3F3F"/>
                <w:sz w:val="22"/>
                <w:szCs w:val="22"/>
              </w:rPr>
            </w:pPr>
            <w:r w:rsidRPr="004E48BF">
              <w:rPr>
                <w:b/>
                <w:bCs/>
                <w:color w:val="3F3F3F"/>
                <w:sz w:val="22"/>
                <w:szCs w:val="22"/>
              </w:rPr>
              <w:t>Toplam Parsel= 121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F4DAA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Genel Toplam Alan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6D31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BF">
              <w:rPr>
                <w:b/>
                <w:bCs/>
                <w:color w:val="000000"/>
                <w:sz w:val="22"/>
                <w:szCs w:val="22"/>
              </w:rPr>
              <w:t>118966,77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C325" w14:textId="77777777" w:rsidR="001A0AE2" w:rsidRPr="004E48BF" w:rsidRDefault="001A0AE2" w:rsidP="00F80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542F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5EB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BC45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6D79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  <w:tr w:rsidR="001A0AE2" w:rsidRPr="004E48BF" w14:paraId="18A22BD6" w14:textId="77777777" w:rsidTr="00CB0FE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B18E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6270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31F7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8AF4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6B4A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B5A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6AE2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482E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CBA6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8F52" w14:textId="77777777" w:rsidR="001A0AE2" w:rsidRPr="004E48BF" w:rsidRDefault="001A0AE2" w:rsidP="00F80D62">
            <w:pPr>
              <w:rPr>
                <w:sz w:val="22"/>
                <w:szCs w:val="22"/>
              </w:rPr>
            </w:pPr>
          </w:p>
        </w:tc>
      </w:tr>
    </w:tbl>
    <w:p w14:paraId="46C8FD15" w14:textId="77777777" w:rsidR="001A0AE2" w:rsidRDefault="001A0AE2" w:rsidP="001A0AE2"/>
    <w:p w14:paraId="13FD67AA" w14:textId="77777777" w:rsidR="00CB0FEE" w:rsidRDefault="00CB0FEE" w:rsidP="001A0AE2"/>
    <w:p w14:paraId="7B7EB0BB" w14:textId="77777777" w:rsidR="00CB0FEE" w:rsidRDefault="00CB0FEE" w:rsidP="001A0AE2"/>
    <w:p w14:paraId="464EFD2E" w14:textId="77777777" w:rsidR="00CB0FEE" w:rsidRDefault="00CB0FEE" w:rsidP="001A0AE2"/>
    <w:p w14:paraId="108695A0" w14:textId="77777777" w:rsidR="001A0AE2" w:rsidRDefault="001A0AE2" w:rsidP="001A0AE2">
      <w:pPr>
        <w:ind w:firstLine="709"/>
        <w:jc w:val="both"/>
      </w:pPr>
      <w:r>
        <w:t>Meclisimizin görüşlerine arz ederiz.</w:t>
      </w:r>
    </w:p>
    <w:p w14:paraId="626685F2" w14:textId="010A7AA5" w:rsidR="001928DE" w:rsidRPr="001A0AE2" w:rsidRDefault="009A011D" w:rsidP="001A0AE2">
      <w:pPr>
        <w:ind w:firstLine="709"/>
        <w:jc w:val="both"/>
      </w:pPr>
      <w:r>
        <w:t>Konu üzerindeki görüşmelerde, İstiklal Mahallesi 101529 ada 1 parselin ruhsatının iptal edilmesi ve üzerinde bulunan yapının yıkılar</w:t>
      </w:r>
      <w:bookmarkStart w:id="2" w:name="_GoBack"/>
      <w:bookmarkEnd w:id="2"/>
      <w:r>
        <w:t xml:space="preserve">ak satışının yapılması şeklinde </w:t>
      </w:r>
      <w:r w:rsidR="00F063BF" w:rsidRPr="001A0AE2">
        <w:t xml:space="preserve">komisyon raporu oylamaya sunuldu, yapılan işaretle oylama sonucunda, </w:t>
      </w:r>
      <w:r w:rsidR="001A0AE2" w:rsidRPr="001A0AE2">
        <w:rPr>
          <w:rFonts w:eastAsia="Calibri"/>
          <w:lang w:eastAsia="en-US"/>
        </w:rPr>
        <w:t xml:space="preserve">Mülkiyeti belediyemize ait 118.966,77 </w:t>
      </w:r>
      <w:r w:rsidR="001A0AE2" w:rsidRPr="001A0AE2">
        <w:t xml:space="preserve">m² yüzölçümlü 121 adet parselin satılabilmesi için encümenine yetki verilmesi ile ilgili Hukuk ve Tarifeler Komisyonu ile Plan ve Bütçe Komisyonu </w:t>
      </w:r>
      <w:r w:rsidR="00EA7D6F" w:rsidRPr="001A0AE2">
        <w:t>müşterek</w:t>
      </w:r>
      <w:r w:rsidR="00BE6288" w:rsidRPr="001A0AE2">
        <w:t xml:space="preserve"> </w:t>
      </w:r>
      <w:r w:rsidR="00F063BF" w:rsidRPr="001A0AE2">
        <w:t xml:space="preserve">raporunun kabulüne oybirliğiyle </w:t>
      </w:r>
      <w:r w:rsidR="00BE6288" w:rsidRPr="001A0AE2">
        <w:t>0</w:t>
      </w:r>
      <w:r w:rsidR="001A0AE2" w:rsidRPr="001A0AE2">
        <w:t>7.06</w:t>
      </w:r>
      <w:r w:rsidR="00B41398" w:rsidRPr="001A0AE2">
        <w:t>.2022</w:t>
      </w:r>
      <w:r w:rsidR="00F063BF" w:rsidRPr="001A0AE2">
        <w:t xml:space="preserve"> tarihli toplantıda karar verildi.</w:t>
      </w:r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4D9B8C20" w14:textId="4E3D462E" w:rsidR="00882A82" w:rsidRDefault="00882A82" w:rsidP="00882A82">
      <w:r>
        <w:t xml:space="preserve">       Murat ERCAN</w:t>
      </w:r>
      <w:r>
        <w:tab/>
        <w:t xml:space="preserve">                               Özgür ELVER                             Fatma Nur AYDOĞAN                           </w:t>
      </w:r>
    </w:p>
    <w:p w14:paraId="635B7C11" w14:textId="31F051BF" w:rsidR="00882A82" w:rsidRDefault="00882A82" w:rsidP="00882A82">
      <w:r>
        <w:t xml:space="preserve">       Meclis Başkanı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A1893" w14:textId="77777777" w:rsidR="00B551B7" w:rsidRDefault="00B551B7">
      <w:r>
        <w:separator/>
      </w:r>
    </w:p>
  </w:endnote>
  <w:endnote w:type="continuationSeparator" w:id="0">
    <w:p w14:paraId="7486C617" w14:textId="77777777" w:rsidR="00B551B7" w:rsidRDefault="00B5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959292"/>
      <w:docPartObj>
        <w:docPartGallery w:val="Page Numbers (Bottom of Page)"/>
        <w:docPartUnique/>
      </w:docPartObj>
    </w:sdtPr>
    <w:sdtEndPr/>
    <w:sdtContent>
      <w:p w14:paraId="664EC1E9" w14:textId="0525F12D" w:rsidR="00CB0FEE" w:rsidRDefault="00CB0FE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11D">
          <w:rPr>
            <w:noProof/>
          </w:rPr>
          <w:t>5</w:t>
        </w:r>
        <w:r>
          <w:fldChar w:fldCharType="end"/>
        </w:r>
        <w:r>
          <w:t>/5</w:t>
        </w:r>
      </w:p>
    </w:sdtContent>
  </w:sdt>
  <w:p w14:paraId="7E9DBBBC" w14:textId="77777777" w:rsidR="001A0AE2" w:rsidRDefault="001A0A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72620" w14:textId="77777777" w:rsidR="00B551B7" w:rsidRDefault="00B551B7">
      <w:r>
        <w:separator/>
      </w:r>
    </w:p>
  </w:footnote>
  <w:footnote w:type="continuationSeparator" w:id="0">
    <w:p w14:paraId="6FF7D470" w14:textId="77777777" w:rsidR="00B551B7" w:rsidRDefault="00B55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3A3DDD02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1A0AE2">
      <w:rPr>
        <w:b/>
      </w:rPr>
      <w:t>142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1A0AE2">
      <w:rPr>
        <w:b/>
      </w:rPr>
      <w:t>7.06</w:t>
    </w:r>
    <w:r w:rsidR="00C06786">
      <w:rPr>
        <w:b/>
      </w:rPr>
      <w:t>.20</w:t>
    </w:r>
    <w:r w:rsidR="00603E3A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3D4"/>
    <w:multiLevelType w:val="hybridMultilevel"/>
    <w:tmpl w:val="D7D22E00"/>
    <w:lvl w:ilvl="0" w:tplc="E094266A">
      <w:start w:val="8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5CA148A"/>
    <w:multiLevelType w:val="hybridMultilevel"/>
    <w:tmpl w:val="21D431C6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1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3393D"/>
    <w:multiLevelType w:val="hybridMultilevel"/>
    <w:tmpl w:val="4B14C764"/>
    <w:lvl w:ilvl="0" w:tplc="BE4AB0F2">
      <w:start w:val="4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D22641"/>
    <w:multiLevelType w:val="hybridMultilevel"/>
    <w:tmpl w:val="696276EA"/>
    <w:lvl w:ilvl="0" w:tplc="BE4AB0F2">
      <w:start w:val="4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D4CF7"/>
    <w:multiLevelType w:val="hybridMultilevel"/>
    <w:tmpl w:val="CA6C31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F6886"/>
    <w:multiLevelType w:val="hybridMultilevel"/>
    <w:tmpl w:val="62A02F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9104C"/>
    <w:multiLevelType w:val="hybridMultilevel"/>
    <w:tmpl w:val="A7364348"/>
    <w:lvl w:ilvl="0" w:tplc="93F47F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7DAD"/>
    <w:multiLevelType w:val="hybridMultilevel"/>
    <w:tmpl w:val="622C8E4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1BB0"/>
    <w:multiLevelType w:val="hybridMultilevel"/>
    <w:tmpl w:val="C92E8960"/>
    <w:lvl w:ilvl="0" w:tplc="17FEEA72">
      <w:start w:val="1"/>
      <w:numFmt w:val="decimal"/>
      <w:lvlText w:val="%1."/>
      <w:lvlJc w:val="left"/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A6116"/>
    <w:multiLevelType w:val="singleLevel"/>
    <w:tmpl w:val="BE4AB0F2"/>
    <w:lvl w:ilvl="0">
      <w:start w:val="4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5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90468E9"/>
    <w:multiLevelType w:val="hybridMultilevel"/>
    <w:tmpl w:val="59EC139E"/>
    <w:lvl w:ilvl="0" w:tplc="FFF041BE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F1AAD"/>
    <w:multiLevelType w:val="singleLevel"/>
    <w:tmpl w:val="3C0E7234"/>
    <w:lvl w:ilvl="0">
      <w:start w:val="7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9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DDB64C3"/>
    <w:multiLevelType w:val="singleLevel"/>
    <w:tmpl w:val="B9E654AA"/>
    <w:lvl w:ilvl="0">
      <w:start w:val="5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4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72C53981"/>
    <w:multiLevelType w:val="hybridMultilevel"/>
    <w:tmpl w:val="9E0CCF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9017A3C"/>
    <w:multiLevelType w:val="hybridMultilevel"/>
    <w:tmpl w:val="134E134C"/>
    <w:lvl w:ilvl="0" w:tplc="5B44C242">
      <w:start w:val="1500"/>
      <w:numFmt w:val="decimal"/>
      <w:lvlText w:val="%1"/>
      <w:lvlJc w:val="left"/>
      <w:pPr>
        <w:ind w:left="3316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6" w:hanging="360"/>
      </w:pPr>
    </w:lvl>
    <w:lvl w:ilvl="2" w:tplc="041F001B" w:tentative="1">
      <w:start w:val="1"/>
      <w:numFmt w:val="lowerRoman"/>
      <w:lvlText w:val="%3."/>
      <w:lvlJc w:val="right"/>
      <w:pPr>
        <w:ind w:left="4636" w:hanging="180"/>
      </w:pPr>
    </w:lvl>
    <w:lvl w:ilvl="3" w:tplc="041F000F" w:tentative="1">
      <w:start w:val="1"/>
      <w:numFmt w:val="decimal"/>
      <w:lvlText w:val="%4."/>
      <w:lvlJc w:val="left"/>
      <w:pPr>
        <w:ind w:left="5356" w:hanging="360"/>
      </w:pPr>
    </w:lvl>
    <w:lvl w:ilvl="4" w:tplc="041F0019" w:tentative="1">
      <w:start w:val="1"/>
      <w:numFmt w:val="lowerLetter"/>
      <w:lvlText w:val="%5."/>
      <w:lvlJc w:val="left"/>
      <w:pPr>
        <w:ind w:left="6076" w:hanging="360"/>
      </w:pPr>
    </w:lvl>
    <w:lvl w:ilvl="5" w:tplc="041F001B" w:tentative="1">
      <w:start w:val="1"/>
      <w:numFmt w:val="lowerRoman"/>
      <w:lvlText w:val="%6."/>
      <w:lvlJc w:val="right"/>
      <w:pPr>
        <w:ind w:left="6796" w:hanging="180"/>
      </w:pPr>
    </w:lvl>
    <w:lvl w:ilvl="6" w:tplc="041F000F" w:tentative="1">
      <w:start w:val="1"/>
      <w:numFmt w:val="decimal"/>
      <w:lvlText w:val="%7."/>
      <w:lvlJc w:val="left"/>
      <w:pPr>
        <w:ind w:left="7516" w:hanging="360"/>
      </w:pPr>
    </w:lvl>
    <w:lvl w:ilvl="7" w:tplc="041F0019" w:tentative="1">
      <w:start w:val="1"/>
      <w:numFmt w:val="lowerLetter"/>
      <w:lvlText w:val="%8."/>
      <w:lvlJc w:val="left"/>
      <w:pPr>
        <w:ind w:left="8236" w:hanging="360"/>
      </w:pPr>
    </w:lvl>
    <w:lvl w:ilvl="8" w:tplc="041F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30"/>
  </w:num>
  <w:num w:numId="4">
    <w:abstractNumId w:val="4"/>
  </w:num>
  <w:num w:numId="5">
    <w:abstractNumId w:val="38"/>
  </w:num>
  <w:num w:numId="6">
    <w:abstractNumId w:val="25"/>
  </w:num>
  <w:num w:numId="7">
    <w:abstractNumId w:val="11"/>
  </w:num>
  <w:num w:numId="8">
    <w:abstractNumId w:val="29"/>
  </w:num>
  <w:num w:numId="9">
    <w:abstractNumId w:val="23"/>
  </w:num>
  <w:num w:numId="10">
    <w:abstractNumId w:val="31"/>
  </w:num>
  <w:num w:numId="11">
    <w:abstractNumId w:val="27"/>
  </w:num>
  <w:num w:numId="12">
    <w:abstractNumId w:val="18"/>
  </w:num>
  <w:num w:numId="13">
    <w:abstractNumId w:val="0"/>
  </w:num>
  <w:num w:numId="14">
    <w:abstractNumId w:val="17"/>
  </w:num>
  <w:num w:numId="15">
    <w:abstractNumId w:val="13"/>
  </w:num>
  <w:num w:numId="16">
    <w:abstractNumId w:val="22"/>
  </w:num>
  <w:num w:numId="17">
    <w:abstractNumId w:val="26"/>
  </w:num>
  <w:num w:numId="18">
    <w:abstractNumId w:val="26"/>
    <w:lvlOverride w:ilvl="0">
      <w:lvl w:ilvl="0" w:tplc="FFF041BE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 w:tplc="041F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F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F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F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F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F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F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F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9"/>
  </w:num>
  <w:num w:numId="20">
    <w:abstractNumId w:val="36"/>
  </w:num>
  <w:num w:numId="21">
    <w:abstractNumId w:val="20"/>
  </w:num>
  <w:num w:numId="22">
    <w:abstractNumId w:val="21"/>
  </w:num>
  <w:num w:numId="23">
    <w:abstractNumId w:val="39"/>
  </w:num>
  <w:num w:numId="24">
    <w:abstractNumId w:val="5"/>
  </w:num>
  <w:num w:numId="25">
    <w:abstractNumId w:val="32"/>
  </w:num>
  <w:num w:numId="26">
    <w:abstractNumId w:val="6"/>
  </w:num>
  <w:num w:numId="27">
    <w:abstractNumId w:val="3"/>
  </w:num>
  <w:num w:numId="28">
    <w:abstractNumId w:val="24"/>
  </w:num>
  <w:num w:numId="29">
    <w:abstractNumId w:val="40"/>
  </w:num>
  <w:num w:numId="30">
    <w:abstractNumId w:val="1"/>
  </w:num>
  <w:num w:numId="31">
    <w:abstractNumId w:val="34"/>
  </w:num>
  <w:num w:numId="32">
    <w:abstractNumId w:val="12"/>
  </w:num>
  <w:num w:numId="33">
    <w:abstractNumId w:val="14"/>
  </w:num>
  <w:num w:numId="34">
    <w:abstractNumId w:val="2"/>
  </w:num>
  <w:num w:numId="35">
    <w:abstractNumId w:val="15"/>
  </w:num>
  <w:num w:numId="36">
    <w:abstractNumId w:val="37"/>
  </w:num>
  <w:num w:numId="37">
    <w:abstractNumId w:val="16"/>
  </w:num>
  <w:num w:numId="38">
    <w:abstractNumId w:val="9"/>
  </w:num>
  <w:num w:numId="39">
    <w:abstractNumId w:val="28"/>
  </w:num>
  <w:num w:numId="40">
    <w:abstractNumId w:val="10"/>
  </w:num>
  <w:num w:numId="41">
    <w:abstractNumId w:val="3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9AE"/>
    <w:rsid w:val="001057E5"/>
    <w:rsid w:val="00123070"/>
    <w:rsid w:val="0012738F"/>
    <w:rsid w:val="00136BAC"/>
    <w:rsid w:val="00160B14"/>
    <w:rsid w:val="001928DE"/>
    <w:rsid w:val="001A03DF"/>
    <w:rsid w:val="001A0AE2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418ED"/>
    <w:rsid w:val="004513D2"/>
    <w:rsid w:val="00485CF3"/>
    <w:rsid w:val="004C0F60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82A82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011D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551B7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B0FEE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A0A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Balk1Char">
    <w:name w:val="Başlık 1 Char"/>
    <w:basedOn w:val="VarsaylanParagrafYazTipi"/>
    <w:link w:val="Balk1"/>
    <w:uiPriority w:val="9"/>
    <w:rsid w:val="001A0AE2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customStyle="1" w:styleId="a">
    <w:basedOn w:val="Normal"/>
    <w:next w:val="Normal"/>
    <w:uiPriority w:val="11"/>
    <w:qFormat/>
    <w:rsid w:val="001A0AE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1">
    <w:name w:val="Altyazı Char1"/>
    <w:link w:val="Altyaz"/>
    <w:uiPriority w:val="11"/>
    <w:rsid w:val="001A0A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afifVurgulama">
    <w:name w:val="Subtle Emphasis"/>
    <w:uiPriority w:val="19"/>
    <w:qFormat/>
    <w:rsid w:val="001A0AE2"/>
    <w:rPr>
      <w:i/>
      <w:iCs/>
      <w:color w:val="808080"/>
    </w:rPr>
  </w:style>
  <w:style w:type="character" w:customStyle="1" w:styleId="AltbilgiChar1">
    <w:name w:val="Altbilgi Char1"/>
    <w:uiPriority w:val="99"/>
    <w:semiHidden/>
    <w:rsid w:val="001A0AE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onMetniChar1">
    <w:name w:val="Balon Metni Char1"/>
    <w:uiPriority w:val="99"/>
    <w:semiHidden/>
    <w:rsid w:val="001A0AE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GvdeMetniChar1">
    <w:name w:val="Gövde Metni Char1"/>
    <w:uiPriority w:val="99"/>
    <w:semiHidden/>
    <w:rsid w:val="001A0AE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nuBalChar1">
    <w:name w:val="Konu Başlığı Char1"/>
    <w:uiPriority w:val="10"/>
    <w:rsid w:val="001A0AE2"/>
    <w:rPr>
      <w:rFonts w:ascii="Cambria" w:eastAsia="Cambria" w:hAnsi="Cambria" w:cs="Cambria"/>
      <w:spacing w:val="-10"/>
      <w:kern w:val="28"/>
      <w:sz w:val="56"/>
      <w:szCs w:val="56"/>
      <w:lang w:eastAsia="tr-TR"/>
    </w:rPr>
  </w:style>
  <w:style w:type="character" w:customStyle="1" w:styleId="stbilgiChar1">
    <w:name w:val="Üstbilgi Char1"/>
    <w:rsid w:val="001A0AE2"/>
    <w:rPr>
      <w:sz w:val="22"/>
    </w:rPr>
  </w:style>
  <w:style w:type="character" w:styleId="Kpr">
    <w:name w:val="Hyperlink"/>
    <w:uiPriority w:val="99"/>
    <w:semiHidden/>
    <w:unhideWhenUsed/>
    <w:rsid w:val="001A0AE2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1A0AE2"/>
    <w:rPr>
      <w:color w:val="800080"/>
      <w:u w:val="single"/>
    </w:rPr>
  </w:style>
  <w:style w:type="paragraph" w:customStyle="1" w:styleId="xl67">
    <w:name w:val="xl67"/>
    <w:basedOn w:val="Normal"/>
    <w:rsid w:val="001A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1A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1A0AE2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1A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1A0AE2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1A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"/>
    <w:rsid w:val="001A0A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1A0A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1A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1A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1A0AE2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1A0AE2"/>
    <w:pPr>
      <w:spacing w:before="100" w:beforeAutospacing="1" w:after="100" w:afterAutospacing="1"/>
      <w:jc w:val="center"/>
      <w:textAlignment w:val="center"/>
    </w:pPr>
    <w:rPr>
      <w:color w:val="3F3F3F"/>
    </w:rPr>
  </w:style>
  <w:style w:type="paragraph" w:customStyle="1" w:styleId="xl79">
    <w:name w:val="xl79"/>
    <w:basedOn w:val="Normal"/>
    <w:rsid w:val="001A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F3F3F"/>
    </w:rPr>
  </w:style>
  <w:style w:type="paragraph" w:customStyle="1" w:styleId="xl80">
    <w:name w:val="xl80"/>
    <w:basedOn w:val="Normal"/>
    <w:rsid w:val="001A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Normal"/>
    <w:rsid w:val="001A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F3F3F"/>
    </w:rPr>
  </w:style>
  <w:style w:type="paragraph" w:customStyle="1" w:styleId="xl82">
    <w:name w:val="xl82"/>
    <w:basedOn w:val="Normal"/>
    <w:rsid w:val="001A0AE2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A0AE2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"/>
    <w:rsid w:val="001A0A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A0AE2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A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3F3F3F"/>
    </w:rPr>
  </w:style>
  <w:style w:type="paragraph" w:customStyle="1" w:styleId="xl87">
    <w:name w:val="xl87"/>
    <w:basedOn w:val="Normal"/>
    <w:rsid w:val="001A0AE2"/>
    <w:pPr>
      <w:spacing w:before="100" w:beforeAutospacing="1" w:after="100" w:afterAutospacing="1"/>
    </w:pPr>
  </w:style>
  <w:style w:type="paragraph" w:customStyle="1" w:styleId="xl88">
    <w:name w:val="xl88"/>
    <w:basedOn w:val="Normal"/>
    <w:rsid w:val="001A0AE2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1A0AE2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</w:pPr>
    <w:rPr>
      <w:b/>
      <w:bCs/>
      <w:color w:val="3F3F3F"/>
      <w:sz w:val="28"/>
      <w:szCs w:val="28"/>
    </w:rPr>
  </w:style>
  <w:style w:type="paragraph" w:customStyle="1" w:styleId="xl90">
    <w:name w:val="xl90"/>
    <w:basedOn w:val="Normal"/>
    <w:rsid w:val="001A0AE2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</w:pPr>
    <w:rPr>
      <w:b/>
      <w:bCs/>
      <w:color w:val="3F3F3F"/>
    </w:rPr>
  </w:style>
  <w:style w:type="paragraph" w:customStyle="1" w:styleId="xl91">
    <w:name w:val="xl91"/>
    <w:basedOn w:val="Normal"/>
    <w:rsid w:val="001A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3F3F3F"/>
    </w:rPr>
  </w:style>
  <w:style w:type="paragraph" w:customStyle="1" w:styleId="xl92">
    <w:name w:val="xl92"/>
    <w:basedOn w:val="Normal"/>
    <w:rsid w:val="001A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F3F3F"/>
    </w:rPr>
  </w:style>
  <w:style w:type="paragraph" w:customStyle="1" w:styleId="xl93">
    <w:name w:val="xl93"/>
    <w:basedOn w:val="Normal"/>
    <w:rsid w:val="001A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F3F3F"/>
    </w:rPr>
  </w:style>
  <w:style w:type="paragraph" w:customStyle="1" w:styleId="xl94">
    <w:name w:val="xl94"/>
    <w:basedOn w:val="Normal"/>
    <w:rsid w:val="001A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F3F3F"/>
    </w:rPr>
  </w:style>
  <w:style w:type="paragraph" w:customStyle="1" w:styleId="xl95">
    <w:name w:val="xl95"/>
    <w:basedOn w:val="Normal"/>
    <w:rsid w:val="001A0A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rsid w:val="001A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rsid w:val="001A0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Normal"/>
    <w:rsid w:val="001A0A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Normal"/>
    <w:rsid w:val="001A0AE2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ltyaz">
    <w:name w:val="Subtitle"/>
    <w:basedOn w:val="Normal"/>
    <w:next w:val="Normal"/>
    <w:link w:val="AltyazChar1"/>
    <w:uiPriority w:val="11"/>
    <w:qFormat/>
    <w:rsid w:val="001A0AE2"/>
    <w:pPr>
      <w:numPr>
        <w:ilvl w:val="1"/>
      </w:numPr>
      <w:spacing w:after="160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ltyazChar">
    <w:name w:val="Altyazı Char"/>
    <w:basedOn w:val="VarsaylanParagrafYazTipi"/>
    <w:uiPriority w:val="11"/>
    <w:rsid w:val="001A0AE2"/>
    <w:rPr>
      <w:rFonts w:eastAsiaTheme="minorEastAsia"/>
      <w:color w:val="5A5A5A" w:themeColor="text1" w:themeTint="A5"/>
      <w:spacing w:val="15"/>
      <w:sz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E58E-C47E-433C-BD26-2875A6C4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11</cp:revision>
  <cp:lastPrinted>2022-06-08T07:57:00Z</cp:lastPrinted>
  <dcterms:created xsi:type="dcterms:W3CDTF">2020-08-07T07:47:00Z</dcterms:created>
  <dcterms:modified xsi:type="dcterms:W3CDTF">2022-06-08T07:57:00Z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