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633603C2" w:rsidR="00F063BF" w:rsidRPr="00EB4B6F" w:rsidRDefault="00185BFB" w:rsidP="0034616D">
      <w:pPr>
        <w:ind w:firstLine="709"/>
        <w:jc w:val="both"/>
      </w:pPr>
      <w:bookmarkStart w:id="0" w:name="__DdeLink__146_2610451006"/>
      <w:r>
        <w:rPr>
          <w:color w:val="000000"/>
          <w:shd w:val="clear" w:color="auto" w:fill="FFFFFF"/>
        </w:rPr>
        <w:t>İlçemizde yaşayan gençlerin fiziki yeterlilik parkuru sınavlarına hazırlanması için yapılabileceklerin belirlenmesi</w:t>
      </w:r>
      <w:r w:rsidRPr="00AC3A84">
        <w:rPr>
          <w:color w:val="000000"/>
          <w:shd w:val="clear" w:color="auto" w:fill="FFFFFF"/>
        </w:rPr>
        <w:t xml:space="preserve"> ile ilgili </w:t>
      </w:r>
      <w:r w:rsidRPr="00185BFB">
        <w:rPr>
          <w:rFonts w:eastAsia="Calibri"/>
          <w:bCs/>
        </w:rPr>
        <w:t>Gençlik ve Spor Komisyonu ile Kültür ve Sosyal İşler Komisyonu</w:t>
      </w:r>
      <w:r w:rsidR="00F063BF" w:rsidRPr="00185BFB">
        <w:rPr>
          <w:rFonts w:eastAsia="Calibri"/>
          <w:color w:val="000000"/>
        </w:rPr>
        <w:t>nun</w:t>
      </w:r>
      <w:bookmarkEnd w:id="0"/>
      <w:r w:rsidR="00F063BF" w:rsidRPr="00185BFB">
        <w:rPr>
          <w:rFonts w:eastAsia="Calibri"/>
          <w:color w:val="000000"/>
        </w:rPr>
        <w:t xml:space="preserve"> </w:t>
      </w:r>
      <w:r w:rsidR="00EB4B6F">
        <w:rPr>
          <w:rFonts w:eastAsia="Calibri"/>
          <w:color w:val="000000"/>
        </w:rPr>
        <w:t>1</w:t>
      </w:r>
      <w:r>
        <w:rPr>
          <w:rFonts w:eastAsia="Calibri"/>
          <w:color w:val="000000"/>
        </w:rPr>
        <w:t>5</w:t>
      </w:r>
      <w:r w:rsidR="00EB470B" w:rsidRPr="00EB4B6F">
        <w:rPr>
          <w:rFonts w:eastAsia="Calibri"/>
          <w:color w:val="000000"/>
        </w:rPr>
        <w:t>.0</w:t>
      </w:r>
      <w:r>
        <w:rPr>
          <w:rFonts w:eastAsia="Calibri"/>
          <w:color w:val="000000"/>
        </w:rPr>
        <w:t>9</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6</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62DB2BC7" w14:textId="77777777" w:rsidR="00185BFB" w:rsidRDefault="00C06786" w:rsidP="00185BFB">
      <w:pPr>
        <w:ind w:firstLine="709"/>
        <w:jc w:val="both"/>
      </w:pPr>
      <w:r w:rsidRPr="00EB4B6F">
        <w:t>(</w:t>
      </w:r>
      <w:r w:rsidR="00185BFB">
        <w:t xml:space="preserve">Belediye meclisimizin 04.09.2023 tarihinde yapmış olduğu birleşimde görüşülerek komisyonlarımıza havale edilen; </w:t>
      </w:r>
      <w:r w:rsidR="00185BFB">
        <w:rPr>
          <w:color w:val="000000"/>
          <w:shd w:val="clear" w:color="auto" w:fill="FFFFFF"/>
        </w:rPr>
        <w:t xml:space="preserve">İlçemizde yaşayan gençlerin fiziki yeterlilik parkuru sınavlarına hazırlanması için yapılabileceklerin belirlenmesi ile ilgili </w:t>
      </w:r>
      <w:r w:rsidR="00185BFB">
        <w:t xml:space="preserve">konu incelendi. </w:t>
      </w:r>
    </w:p>
    <w:p w14:paraId="0D2B5075" w14:textId="77777777" w:rsidR="00185BFB" w:rsidRDefault="00185BFB" w:rsidP="00185BFB">
      <w:pPr>
        <w:ind w:firstLine="709"/>
        <w:jc w:val="both"/>
      </w:pPr>
      <w:r>
        <w:t>Komisyonlarımızca gerçekleştirilen görüşmeler ve araştırmalar sonucunda;</w:t>
      </w:r>
    </w:p>
    <w:p w14:paraId="51BA3FD7" w14:textId="77777777" w:rsidR="00185BFB" w:rsidRDefault="00185BFB" w:rsidP="00185BFB">
      <w:pPr>
        <w:ind w:firstLine="708"/>
        <w:jc w:val="both"/>
      </w:pPr>
      <w:r>
        <w:t xml:space="preserve">Belediyemiz Polis Meslek Yüksek Okulu ve Bekçilik alanlarında sınava girecekler için ücretsiz hazırlık parkur kursu vermeye devam etmektedir. </w:t>
      </w:r>
      <w:proofErr w:type="spellStart"/>
      <w:r>
        <w:t>Yenikent</w:t>
      </w:r>
      <w:proofErr w:type="spellEnd"/>
      <w:r>
        <w:t xml:space="preserve"> Kapalı Spor salonunda gerçekleşen parkur eğitimlerine adaylar yoğun ilgi göstermektedir.</w:t>
      </w:r>
    </w:p>
    <w:p w14:paraId="713002CE" w14:textId="77777777" w:rsidR="00185BFB" w:rsidRDefault="00185BFB" w:rsidP="00185BFB">
      <w:pPr>
        <w:ind w:firstLine="708"/>
        <w:jc w:val="both"/>
      </w:pPr>
      <w:r>
        <w:t>Sosyal belediyecilik anlayışıyla çalışmalarını sürdüren Belediyemiz, eğitimde fırsat eşitliğini önceleyen projeleriyle dikkat çekmektedir. Belediyemizin daha önce başlattığı ve yoğun ilgi gören Polis Meslek Eğitim Merkezleri (POMEM) ve Bekçilik sınavlarına hazırlık parkur kursları ile adaylara hizmet vermektedir.</w:t>
      </w:r>
    </w:p>
    <w:p w14:paraId="59E881A9" w14:textId="77777777" w:rsidR="00185BFB" w:rsidRDefault="00185BFB" w:rsidP="00185BFB">
      <w:pPr>
        <w:ind w:firstLine="708"/>
        <w:jc w:val="both"/>
      </w:pPr>
      <w:r>
        <w:t xml:space="preserve">Yoğun ilgi gören fiziki yeterlilik parkuru hazırlık kursları haftanın 4 günü </w:t>
      </w:r>
      <w:proofErr w:type="spellStart"/>
      <w:r>
        <w:t>Yenikent</w:t>
      </w:r>
      <w:proofErr w:type="spellEnd"/>
      <w:r>
        <w:t xml:space="preserve"> Kapalı Spor salonunda gerçekleşmekte, uzman eğitmenlerin de destek verdiği kurslarda geleceğin polis ve bekçi adaylarını hazırlanmaktadır.</w:t>
      </w:r>
    </w:p>
    <w:p w14:paraId="21CB39AC" w14:textId="47C30EBB" w:rsidR="00EB4B6F" w:rsidRDefault="00185BFB" w:rsidP="00185BFB">
      <w:pPr>
        <w:ind w:firstLine="709"/>
        <w:jc w:val="both"/>
      </w:pPr>
      <w:r>
        <w:t xml:space="preserve">Bu doğrultuda belediyemizin bütçe imkânları ölçüsünde, </w:t>
      </w:r>
      <w:r>
        <w:rPr>
          <w:color w:val="000000"/>
          <w:shd w:val="clear" w:color="auto" w:fill="FFFFFF"/>
        </w:rPr>
        <w:t>İlçemizde yaşayan gençlerin fiziki yeterlilik parkuru sınavlarına hazırlanması için yapılabileceklerin değerlendirilmesi</w:t>
      </w:r>
      <w:r>
        <w:t xml:space="preserve"> komisyonlarımızca uygun görülmüştür.</w:t>
      </w:r>
      <w:r w:rsidR="00270283" w:rsidRPr="00EB4B6F">
        <w:tab/>
      </w:r>
      <w:r w:rsidR="00270283" w:rsidRPr="00EB4B6F">
        <w:tab/>
      </w:r>
      <w:r w:rsidR="00270283" w:rsidRPr="00EB4B6F">
        <w:tab/>
      </w:r>
      <w:r w:rsidR="00270283" w:rsidRPr="00EB4B6F">
        <w:tab/>
      </w:r>
      <w:r w:rsidR="00270283" w:rsidRPr="00EB4B6F">
        <w:tab/>
      </w:r>
      <w:r w:rsidR="00270283" w:rsidRPr="00EB4B6F">
        <w:tab/>
      </w:r>
      <w:r w:rsidR="00270283" w:rsidRPr="00EB4B6F">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1920A062" w:rsidR="001928DE" w:rsidRPr="00EB4B6F" w:rsidRDefault="00F063BF" w:rsidP="00252F2F">
      <w:pPr>
        <w:ind w:firstLine="709"/>
        <w:jc w:val="both"/>
      </w:pPr>
      <w:r w:rsidRPr="00EB4B6F">
        <w:t xml:space="preserve">Konu üzerindeki görüşmelerden sonra, komisyon raporu oylamaya sunuldu, yapılan işaretle oylama sonucunda, </w:t>
      </w:r>
      <w:r w:rsidR="00185BFB">
        <w:rPr>
          <w:color w:val="000000"/>
          <w:shd w:val="clear" w:color="auto" w:fill="FFFFFF"/>
        </w:rPr>
        <w:t>İlçemizde yaşayan gençlerin fiziki yeterlilik parkuru sınavlarına hazırlanması için yapılabileceklerin belirlenmesi</w:t>
      </w:r>
      <w:r w:rsidR="00185BFB" w:rsidRPr="00AC3A84">
        <w:rPr>
          <w:color w:val="000000"/>
          <w:shd w:val="clear" w:color="auto" w:fill="FFFFFF"/>
        </w:rPr>
        <w:t xml:space="preserve"> ile ilgili </w:t>
      </w:r>
      <w:r w:rsidR="00185BFB" w:rsidRPr="00185BFB">
        <w:rPr>
          <w:rFonts w:eastAsia="Calibri"/>
          <w:bCs/>
        </w:rPr>
        <w:t>Gençlik ve Spor Komisyonu ile Kültür ve Sosyal İşler Komisyonu</w:t>
      </w:r>
      <w:r w:rsidR="00185BFB">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185BFB">
        <w:t>3</w:t>
      </w:r>
      <w:r w:rsidR="00EB470B" w:rsidRPr="00EB4B6F">
        <w:t>.</w:t>
      </w:r>
      <w:r w:rsidR="00185BFB">
        <w:t>10</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5D608964" w:rsidR="001A03DF" w:rsidRPr="00EB4B6F" w:rsidRDefault="001A03DF" w:rsidP="001A03DF">
      <w:r w:rsidRPr="00EB4B6F">
        <w:t xml:space="preserve">      </w:t>
      </w:r>
      <w:r w:rsidR="003C4B7C">
        <w:t xml:space="preserve">  Fatih OMAÇ</w:t>
      </w:r>
      <w:r w:rsidRPr="00EB4B6F">
        <w:t xml:space="preserve">                              </w:t>
      </w:r>
      <w:r w:rsidR="003C4B7C">
        <w:t xml:space="preserve">       </w:t>
      </w:r>
      <w:r w:rsidR="00185BFB">
        <w:t>Fatma Nur AYDOĞAN</w:t>
      </w:r>
      <w:r w:rsidR="00185BFB" w:rsidRPr="00EB4B6F">
        <w:t xml:space="preserve">                 </w:t>
      </w:r>
      <w:r w:rsidR="00185BFB">
        <w:tab/>
        <w:t xml:space="preserve">    Kevser TEKİN</w:t>
      </w:r>
      <w:r w:rsidRPr="00EB4B6F">
        <w:t xml:space="preserve">                           </w:t>
      </w:r>
    </w:p>
    <w:p w14:paraId="495E5701" w14:textId="1067CFF6" w:rsidR="000C0CD8" w:rsidRPr="00EB4B6F" w:rsidRDefault="000C0CD8" w:rsidP="000C0CD8">
      <w:r w:rsidRPr="00EB4B6F">
        <w:t xml:space="preserve">      Meclis Başkan V.                                        </w:t>
      </w:r>
      <w:r w:rsidR="00EB4B6F">
        <w:t xml:space="preserve">   </w:t>
      </w:r>
      <w:r w:rsidR="00185BFB">
        <w:t xml:space="preserve"> </w:t>
      </w:r>
      <w:bookmarkStart w:id="1" w:name="_GoBack"/>
      <w:bookmarkEnd w:id="1"/>
      <w:proofErr w:type="gramStart"/>
      <w:r w:rsidRPr="00EB4B6F">
        <w:t>Katip</w:t>
      </w:r>
      <w:proofErr w:type="gramEnd"/>
      <w:r w:rsidRPr="00EB4B6F">
        <w:tab/>
      </w:r>
      <w:r w:rsidRPr="00EB4B6F">
        <w:tab/>
      </w:r>
      <w:r w:rsidR="00EB4B6F">
        <w:t xml:space="preserve">                            </w:t>
      </w:r>
      <w:r w:rsidR="00185BFB">
        <w:t xml:space="preserve">     </w:t>
      </w:r>
      <w:r w:rsidR="00EB4B6F">
        <w:t xml:space="preserve"> </w:t>
      </w:r>
      <w:proofErr w:type="spellStart"/>
      <w:r w:rsidRPr="00EB4B6F">
        <w:t>Katip</w:t>
      </w:r>
      <w:proofErr w:type="spellEnd"/>
    </w:p>
    <w:p w14:paraId="063F8ED5" w14:textId="75AE93C6" w:rsidR="00304DE6" w:rsidRDefault="00304DE6" w:rsidP="00185BFB">
      <w:pPr>
        <w:rPr>
          <w:b/>
        </w:rPr>
      </w:pPr>
    </w:p>
    <w:p w14:paraId="456818D4" w14:textId="458D4745" w:rsidR="00185BFB" w:rsidRDefault="00185BFB" w:rsidP="00185BFB">
      <w:pPr>
        <w:rPr>
          <w:b/>
        </w:rPr>
      </w:pPr>
    </w:p>
    <w:p w14:paraId="57F3FC21" w14:textId="461C6491" w:rsidR="00185BFB" w:rsidRDefault="00185BFB" w:rsidP="00185BFB">
      <w:pPr>
        <w:rPr>
          <w:b/>
        </w:rPr>
      </w:pPr>
    </w:p>
    <w:p w14:paraId="4A4ADBB4" w14:textId="34DB57BE" w:rsidR="00185BFB" w:rsidRDefault="00185BFB" w:rsidP="00185BFB">
      <w:pPr>
        <w:rPr>
          <w:b/>
        </w:rPr>
      </w:pPr>
    </w:p>
    <w:p w14:paraId="5DC1D536" w14:textId="3DB43B5F" w:rsidR="00185BFB" w:rsidRDefault="00185BFB" w:rsidP="00185BFB">
      <w:pPr>
        <w:rPr>
          <w:b/>
        </w:rPr>
      </w:pPr>
    </w:p>
    <w:p w14:paraId="0A2ACC5B" w14:textId="77777777" w:rsidR="00185BFB" w:rsidRPr="00EB4B6F" w:rsidRDefault="00185BFB" w:rsidP="00185BFB">
      <w:pPr>
        <w:rPr>
          <w:b/>
        </w:rPr>
      </w:pPr>
    </w:p>
    <w:sectPr w:rsidR="00185BFB"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001E" w14:textId="77777777" w:rsidR="00443EEE" w:rsidRDefault="00443EEE">
      <w:r>
        <w:separator/>
      </w:r>
    </w:p>
  </w:endnote>
  <w:endnote w:type="continuationSeparator" w:id="0">
    <w:p w14:paraId="3DF0799E" w14:textId="77777777" w:rsidR="00443EEE" w:rsidRDefault="0044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72625" w14:textId="77777777" w:rsidR="00443EEE" w:rsidRDefault="00443EEE">
      <w:r>
        <w:separator/>
      </w:r>
    </w:p>
  </w:footnote>
  <w:footnote w:type="continuationSeparator" w:id="0">
    <w:p w14:paraId="5851E197" w14:textId="77777777" w:rsidR="00443EEE" w:rsidRDefault="00443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E179F49" w:rsidR="001928DE" w:rsidRDefault="00D10A5B">
    <w:pPr>
      <w:jc w:val="both"/>
    </w:pPr>
    <w:r>
      <w:rPr>
        <w:b/>
      </w:rPr>
      <w:t>KARAR:</w:t>
    </w:r>
    <w:r w:rsidR="00C06786">
      <w:rPr>
        <w:b/>
      </w:rPr>
      <w:t xml:space="preserve"> </w:t>
    </w:r>
    <w:r w:rsidR="00185BFB">
      <w:rPr>
        <w:b/>
      </w:rPr>
      <w:t>203</w:t>
    </w:r>
    <w:r w:rsidR="00C06786">
      <w:rPr>
        <w:b/>
      </w:rPr>
      <w:t xml:space="preserve">                                                                                         </w:t>
    </w:r>
    <w:r w:rsidR="00C06786">
      <w:rPr>
        <w:b/>
      </w:rPr>
      <w:tab/>
      <w:t xml:space="preserve">               </w:t>
    </w:r>
    <w:r w:rsidR="00C06786">
      <w:rPr>
        <w:b/>
      </w:rPr>
      <w:tab/>
    </w:r>
    <w:r w:rsidR="00E53496">
      <w:rPr>
        <w:b/>
      </w:rPr>
      <w:t>0</w:t>
    </w:r>
    <w:r w:rsidR="00185BFB">
      <w:rPr>
        <w:b/>
      </w:rPr>
      <w:t>3</w:t>
    </w:r>
    <w:r w:rsidR="00270283">
      <w:rPr>
        <w:b/>
      </w:rPr>
      <w:t>.</w:t>
    </w:r>
    <w:r w:rsidR="00185BFB">
      <w:rPr>
        <w:b/>
      </w:rPr>
      <w:t>10</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85BFB"/>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43EEE"/>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3206">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1FCB1-F215-43A0-9E49-FB239C2C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15</cp:revision>
  <cp:lastPrinted>2023-10-04T06:41:00Z</cp:lastPrinted>
  <dcterms:created xsi:type="dcterms:W3CDTF">2020-08-07T07:47:00Z</dcterms:created>
  <dcterms:modified xsi:type="dcterms:W3CDTF">2023-10-04T06:41:00Z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