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B0C259B" w:rsidR="00F063BF" w:rsidRPr="00673331" w:rsidRDefault="007F16E5" w:rsidP="003402C5">
      <w:pPr>
        <w:ind w:firstLine="708"/>
        <w:jc w:val="both"/>
      </w:pPr>
      <w:r w:rsidRPr="00816250">
        <w:t>İmar ve Şehircilik Müdürlüğünce 01.01.202</w:t>
      </w:r>
      <w:r>
        <w:t>4</w:t>
      </w:r>
      <w:r w:rsidRPr="00816250">
        <w:t xml:space="preserve"> tarihinden itibaren uygulanacak hizmet karşılığında ücret tarifesinin belirlenmesi ile ilgili </w:t>
      </w:r>
      <w:r w:rsidRPr="007F16E5">
        <w:t>Hukuk ve Tarifeler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</w:t>
      </w:r>
      <w:r w:rsidR="001F21CC">
        <w:rPr>
          <w:rFonts w:eastAsia="Calibri"/>
          <w:color w:val="000000"/>
        </w:rPr>
        <w:t>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38FDBFE" w14:textId="77777777" w:rsidR="007F16E5" w:rsidRDefault="00C06786" w:rsidP="007F16E5">
      <w:pPr>
        <w:ind w:firstLine="720"/>
        <w:jc w:val="both"/>
      </w:pPr>
      <w:r w:rsidRPr="00673331">
        <w:t>(</w:t>
      </w:r>
      <w:r w:rsidR="007F16E5">
        <w:t xml:space="preserve">Belediye meclisimizin 04.12.2023 tarihinde yapmış olduğu birleşimde görüşülerek komisyonumuza havale edilen, </w:t>
      </w:r>
      <w:r w:rsidR="007F16E5" w:rsidRPr="00F1283E">
        <w:rPr>
          <w:rFonts w:eastAsia="Calibri"/>
          <w:lang w:eastAsia="en-US"/>
        </w:rPr>
        <w:t xml:space="preserve">İmar ve Şehircilik Müdürlüğü tarafından </w:t>
      </w:r>
      <w:r w:rsidR="007F16E5">
        <w:rPr>
          <w:rFonts w:eastAsia="Calibri"/>
          <w:lang w:eastAsia="en-US"/>
        </w:rPr>
        <w:t>01.01.2024 tarihinden itibaren uygulanacak,</w:t>
      </w:r>
      <w:r w:rsidR="007F16E5" w:rsidRPr="007D56CA">
        <w:rPr>
          <w:rFonts w:eastAsia="Calibri"/>
          <w:lang w:eastAsia="en-US"/>
        </w:rPr>
        <w:t xml:space="preserve"> </w:t>
      </w:r>
      <w:r w:rsidR="007F16E5" w:rsidRPr="00F1283E">
        <w:rPr>
          <w:rFonts w:eastAsia="Calibri"/>
          <w:lang w:eastAsia="en-US"/>
        </w:rPr>
        <w:t xml:space="preserve">hizmet karşılığı </w:t>
      </w:r>
      <w:r w:rsidR="007F16E5" w:rsidRPr="007D56CA">
        <w:rPr>
          <w:rFonts w:eastAsia="Calibri"/>
          <w:lang w:eastAsia="en-US"/>
        </w:rPr>
        <w:t>ücret</w:t>
      </w:r>
      <w:r w:rsidR="007F16E5">
        <w:rPr>
          <w:rFonts w:eastAsia="Calibri"/>
          <w:lang w:eastAsia="en-US"/>
        </w:rPr>
        <w:t xml:space="preserve"> tarifesinin belirlenmesi </w:t>
      </w:r>
      <w:r w:rsidR="007F16E5" w:rsidRPr="00F1283E">
        <w:rPr>
          <w:rFonts w:eastAsia="Calibri"/>
          <w:lang w:eastAsia="en-US"/>
        </w:rPr>
        <w:t xml:space="preserve">ile ilgili </w:t>
      </w:r>
      <w:r w:rsidR="007F16E5">
        <w:t>dosya incelendi.</w:t>
      </w:r>
    </w:p>
    <w:p w14:paraId="30F76A21" w14:textId="77777777" w:rsidR="007F16E5" w:rsidRDefault="007F16E5" w:rsidP="007F16E5">
      <w:pPr>
        <w:ind w:firstLine="708"/>
        <w:jc w:val="both"/>
      </w:pPr>
      <w:r>
        <w:t xml:space="preserve">Komisyonumuzca yapılan görüşmelerde; </w:t>
      </w:r>
    </w:p>
    <w:p w14:paraId="1EAF3913" w14:textId="77777777" w:rsidR="007F16E5" w:rsidRDefault="007F16E5" w:rsidP="007F16E5">
      <w:pPr>
        <w:ind w:firstLine="708"/>
        <w:jc w:val="both"/>
      </w:pPr>
      <w:r>
        <w:t xml:space="preserve">5393 sayılı </w:t>
      </w:r>
      <w:proofErr w:type="gramStart"/>
      <w:r>
        <w:t>Belediye Kanununun</w:t>
      </w:r>
      <w:proofErr w:type="gramEnd"/>
      <w:r>
        <w:t xml:space="preserve"> 59. Maddesi (e) fıkrası gereğince, </w:t>
      </w:r>
      <w:r w:rsidRPr="00F1283E">
        <w:rPr>
          <w:rFonts w:eastAsia="Calibri"/>
          <w:lang w:eastAsia="en-US"/>
        </w:rPr>
        <w:t xml:space="preserve">İmar ve Şehircilik Müdürlüğü tarafından </w:t>
      </w:r>
      <w:r>
        <w:rPr>
          <w:rFonts w:eastAsia="Calibri"/>
          <w:lang w:eastAsia="en-US"/>
        </w:rPr>
        <w:t>01.01.2024 tarihi itibariyle uygulanacak,</w:t>
      </w:r>
      <w:r w:rsidRPr="007D56CA">
        <w:rPr>
          <w:rFonts w:eastAsia="Calibri"/>
          <w:lang w:eastAsia="en-US"/>
        </w:rPr>
        <w:t xml:space="preserve"> </w:t>
      </w:r>
      <w:r w:rsidRPr="00F1283E">
        <w:rPr>
          <w:rFonts w:eastAsia="Calibri"/>
          <w:lang w:eastAsia="en-US"/>
        </w:rPr>
        <w:t xml:space="preserve">hizmet karşılığı </w:t>
      </w:r>
      <w:r w:rsidRPr="007D56CA">
        <w:rPr>
          <w:rFonts w:eastAsia="Calibri"/>
          <w:lang w:eastAsia="en-US"/>
        </w:rPr>
        <w:t>ücret</w:t>
      </w:r>
      <w:r>
        <w:rPr>
          <w:rFonts w:eastAsia="Calibri"/>
          <w:lang w:eastAsia="en-US"/>
        </w:rPr>
        <w:t xml:space="preserve"> tarifesi </w:t>
      </w:r>
      <w:r>
        <w:t>aşağıda belirtildiği şekliyle uygulanması komisyonumuzca uygun görülmüştür.</w:t>
      </w:r>
    </w:p>
    <w:p w14:paraId="432D5383" w14:textId="77777777" w:rsidR="007F16E5" w:rsidRDefault="007F16E5" w:rsidP="007F16E5">
      <w:pPr>
        <w:spacing w:line="360" w:lineRule="auto"/>
        <w:ind w:firstLine="708"/>
        <w:jc w:val="both"/>
      </w:pPr>
    </w:p>
    <w:tbl>
      <w:tblPr>
        <w:tblW w:w="10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140"/>
        <w:gridCol w:w="1040"/>
        <w:gridCol w:w="950"/>
        <w:gridCol w:w="1680"/>
      </w:tblGrid>
      <w:tr w:rsidR="007F16E5" w:rsidRPr="00A05FD9" w14:paraId="68909893" w14:textId="77777777" w:rsidTr="00352A87">
        <w:trPr>
          <w:trHeight w:val="1099"/>
        </w:trPr>
        <w:tc>
          <w:tcPr>
            <w:tcW w:w="102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9989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</w:rPr>
              <w:t>İMAR VE ŞEHİRCİLİK MÜDÜRLÜĞÜ</w:t>
            </w:r>
            <w:r w:rsidRPr="00A05FD9">
              <w:rPr>
                <w:rFonts w:ascii="Calibri" w:hAnsi="Calibri" w:cs="Calibri"/>
                <w:b/>
                <w:bCs/>
                <w:color w:val="000000"/>
              </w:rPr>
              <w:br/>
              <w:t>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A05FD9">
              <w:rPr>
                <w:rFonts w:ascii="Calibri" w:hAnsi="Calibri" w:cs="Calibri"/>
                <w:b/>
                <w:bCs/>
                <w:color w:val="000000"/>
              </w:rPr>
              <w:t xml:space="preserve"> YILI HİZMET KARŞILIĞI ÜCRETLER</w:t>
            </w:r>
            <w:r w:rsidRPr="00A05FD9">
              <w:rPr>
                <w:rFonts w:ascii="Calibri" w:hAnsi="Calibri" w:cs="Calibri"/>
                <w:b/>
                <w:bCs/>
                <w:color w:val="000000"/>
              </w:rPr>
              <w:br/>
              <w:t>(KDV DAHİL)</w:t>
            </w:r>
          </w:p>
        </w:tc>
      </w:tr>
      <w:tr w:rsidR="007F16E5" w:rsidRPr="00A05FD9" w14:paraId="5E34F580" w14:textId="77777777" w:rsidTr="00352A87">
        <w:trPr>
          <w:trHeight w:val="8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B9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D2F" w14:textId="77777777" w:rsidR="007F16E5" w:rsidRPr="00A05FD9" w:rsidRDefault="007F16E5" w:rsidP="00352A8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ALINACAK KALEM ADI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72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KONUT  (</w:t>
            </w:r>
            <w:proofErr w:type="gramEnd"/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01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KONUT DIŞI (TL)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F0C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</w:tr>
      <w:tr w:rsidR="007F16E5" w:rsidRPr="00A05FD9" w14:paraId="5AF974B4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418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91D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Müteahhit Kaydı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07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1.08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372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Her yıl</w:t>
            </w:r>
          </w:p>
        </w:tc>
      </w:tr>
      <w:tr w:rsidR="007F16E5" w:rsidRPr="00A05FD9" w14:paraId="06E645E4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26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52A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Proje Müellif Kayıt Kontrol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5F8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E15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Her yıl</w:t>
            </w:r>
          </w:p>
        </w:tc>
      </w:tr>
      <w:tr w:rsidR="007F16E5" w:rsidRPr="00A05FD9" w14:paraId="30CFA86C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98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EF7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Mimari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2D88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B88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7F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1EC19E32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AF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DBA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Cetveli Nitelik Kontrolü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60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D2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B65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2440C3D2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B58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CA5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Peyzaj Proje Onay Kontrol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B0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52B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Parsel Alanı</w:t>
            </w:r>
          </w:p>
        </w:tc>
      </w:tr>
      <w:tr w:rsidR="007F16E5" w:rsidRPr="00A05FD9" w14:paraId="5F777171" w14:textId="77777777" w:rsidTr="00352A87">
        <w:trPr>
          <w:trHeight w:val="49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F8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4E4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Zemin Etüt Rapor Kontrol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Jeofizik Rapor Kontrol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E2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1.250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ABE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Parsel Alanı 0-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1000m²</w:t>
            </w:r>
          </w:p>
        </w:tc>
      </w:tr>
      <w:tr w:rsidR="007F16E5" w:rsidRPr="00A05FD9" w14:paraId="74B6D732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28F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27A5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B86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7B5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Parsel Alanı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1001-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500m²</w:t>
            </w:r>
          </w:p>
        </w:tc>
      </w:tr>
      <w:tr w:rsidR="007F16E5" w:rsidRPr="00A05FD9" w14:paraId="7B63718C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446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05B1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CFB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EC68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Parsel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Alanı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5000 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m² </w:t>
            </w:r>
          </w:p>
        </w:tc>
      </w:tr>
      <w:tr w:rsidR="007F16E5" w:rsidRPr="00A05FD9" w14:paraId="5F0BED3F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AC3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9AE8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756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951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Parsel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Alanı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10000 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m² </w:t>
            </w:r>
          </w:p>
        </w:tc>
      </w:tr>
      <w:tr w:rsidR="007F16E5" w:rsidRPr="00A05FD9" w14:paraId="7BC96B66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BD1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1A47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D81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542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Parsel Alanı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10000 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²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büyük </w:t>
            </w:r>
          </w:p>
        </w:tc>
      </w:tr>
      <w:tr w:rsidR="007F16E5" w:rsidRPr="00A05FD9" w14:paraId="2A5E42D2" w14:textId="77777777" w:rsidTr="007F16E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A18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1A1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Statik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18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F19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2F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114938F9" w14:textId="77777777" w:rsidTr="007F16E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8C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57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İstinat Duvarı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2C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6F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AE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Yanal Yüzey Alanı </w:t>
            </w:r>
          </w:p>
        </w:tc>
      </w:tr>
      <w:tr w:rsidR="007F16E5" w:rsidRPr="00A05FD9" w14:paraId="21137852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7E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87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Kazı Hesabı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D86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D45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7E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M³</w:t>
            </w:r>
          </w:p>
        </w:tc>
      </w:tr>
      <w:tr w:rsidR="007F16E5" w:rsidRPr="00A05FD9" w14:paraId="7A9B5E01" w14:textId="77777777" w:rsidTr="007F16E5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A4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F2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Sıhhi Tesisat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4A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15B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32D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58F90D28" w14:textId="77777777" w:rsidTr="007F16E5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3A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7BC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Kalorifer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7EBB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BA7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AE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1872D627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06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131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Isı Yalıtım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77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33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4F6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71EB0BD9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99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0BE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Yangın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C688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39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FA0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5951A9A9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93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604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Cebri Havalandırma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76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5E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853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086E3D20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84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373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Akustik Rapor/Proje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5D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26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2C2B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67C64D74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D6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19D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Asansör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4E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071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1.250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B42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Asansör Adeti</w:t>
            </w:r>
          </w:p>
        </w:tc>
      </w:tr>
      <w:tr w:rsidR="007F16E5" w:rsidRPr="00A05FD9" w14:paraId="0F1240BE" w14:textId="77777777" w:rsidTr="00352A87">
        <w:trPr>
          <w:trHeight w:val="49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CB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589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Asansör Tescil Belgesi (Adet)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FA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16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33A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0-5 Durak</w:t>
            </w:r>
          </w:p>
        </w:tc>
      </w:tr>
      <w:tr w:rsidR="007F16E5" w:rsidRPr="00A05FD9" w14:paraId="5E7AE44E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4A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8E14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537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03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166B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6-10 Durak</w:t>
            </w:r>
          </w:p>
        </w:tc>
      </w:tr>
      <w:tr w:rsidR="007F16E5" w:rsidRPr="00A05FD9" w14:paraId="16D8E196" w14:textId="77777777" w:rsidTr="00352A87">
        <w:trPr>
          <w:trHeight w:val="4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7195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487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8E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EF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310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10 Durak Üzeri</w:t>
            </w:r>
          </w:p>
        </w:tc>
      </w:tr>
      <w:tr w:rsidR="007F16E5" w:rsidRPr="00A05FD9" w14:paraId="5FC97C56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26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0F7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Yapı Aplikasyon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4C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68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34B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3B59C37A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C9C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B23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Üç Boyutlu Sayısal Yapı Modeli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A86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62D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A7E3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5224F576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E69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8BA3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Kentsel Tasarım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DE5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EE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485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Parsel Alanı</w:t>
            </w:r>
          </w:p>
        </w:tc>
      </w:tr>
      <w:tr w:rsidR="007F16E5" w:rsidRPr="00A05FD9" w14:paraId="48C1108A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5E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D06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GES (Güneş Enerji Sistemi) Statik Rapor İnceleme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4A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39A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Maktuen</w:t>
            </w:r>
            <w:proofErr w:type="spell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16E5" w:rsidRPr="00A05FD9" w14:paraId="25B6FABC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98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A6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 </w:t>
            </w:r>
            <w:proofErr w:type="spell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Tashihat</w:t>
            </w:r>
            <w:proofErr w:type="spell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Ücreti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41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0FB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Adet </w:t>
            </w:r>
          </w:p>
        </w:tc>
      </w:tr>
      <w:tr w:rsidR="007F16E5" w:rsidRPr="00A05FD9" w14:paraId="3133A880" w14:textId="77777777" w:rsidTr="00352A87">
        <w:trPr>
          <w:trHeight w:val="49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F8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2CE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İstinat Duvarı Ruhsat Dosya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6B5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98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BB0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Yanal Yüzey Alanı</w:t>
            </w:r>
          </w:p>
        </w:tc>
      </w:tr>
      <w:tr w:rsidR="007F16E5" w:rsidRPr="00A05FD9" w14:paraId="3E333A62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FB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7D0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Yeni Yapı Ruhsatı Dosya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93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1EE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2D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7D039CC7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5B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98C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Yıkım Ruhsatı Dosya Kontrol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5E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D7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Maktuen</w:t>
            </w:r>
            <w:proofErr w:type="spell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16E5" w:rsidRPr="00A05FD9" w14:paraId="06A5F0D6" w14:textId="77777777" w:rsidTr="00352A87">
        <w:trPr>
          <w:trHeight w:val="10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12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702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Yapılan Teknik Hizmet Bedeli (Yeni yapı ruhsat hariç, yenileme, yeniden, </w:t>
            </w:r>
            <w:proofErr w:type="gram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tadilat,  isim</w:t>
            </w:r>
            <w:proofErr w:type="gram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değişikliği, kat ilavesi, ek bina vb. yapı ruhsat verme işleminden)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(3 Ay içinde alınan ikinci ruhsatlar hariç.)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1BE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EB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A5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203FDD0C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B7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CC47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Ön Kazı İzni Verilmesi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2C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68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Parsel Alanı</w:t>
            </w:r>
          </w:p>
        </w:tc>
      </w:tr>
      <w:tr w:rsidR="007F16E5" w:rsidRPr="00A05FD9" w14:paraId="0E2F2C14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B1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788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Mahallin Tetkiki (Her Tetkik İçin)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39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DF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C6D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004CF686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C3D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C3B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Fotoğraf Tasdik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AB3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E7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7E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3C32FEA5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45C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14E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Yapı Kullanma İzin Belgesi Dosya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B4B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CC2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76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7F16E5" w:rsidRPr="00A05FD9" w14:paraId="7A4A9688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19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919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İş Deneyim Belgesi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838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B2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Adet </w:t>
            </w:r>
          </w:p>
        </w:tc>
      </w:tr>
      <w:tr w:rsidR="007F16E5" w:rsidRPr="00A05FD9" w14:paraId="19F53E4A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C2A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B5E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Tasdikli Proje Sureti (Aslı Gibidir Onayı)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343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A36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Proje m²</w:t>
            </w:r>
          </w:p>
        </w:tc>
      </w:tr>
      <w:tr w:rsidR="007F16E5" w:rsidRPr="00A05FD9" w14:paraId="0DEB4BC8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A19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A48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Aslı Gibidir Onay Ücreti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6E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7C1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 </w:t>
            </w:r>
            <w:proofErr w:type="gram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kağıt</w:t>
            </w:r>
            <w:proofErr w:type="gram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7F16E5" w:rsidRPr="00A05FD9" w14:paraId="70E50766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404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54F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Arşiv Proje Verme Ücreti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8F5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000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Adet </w:t>
            </w:r>
          </w:p>
        </w:tc>
      </w:tr>
      <w:tr w:rsidR="007F16E5" w:rsidRPr="00A05FD9" w14:paraId="238CC351" w14:textId="77777777" w:rsidTr="00352A87">
        <w:trPr>
          <w:trHeight w:val="4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75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FF8" w14:textId="77777777" w:rsidR="007F16E5" w:rsidRPr="00A05FD9" w:rsidRDefault="007F16E5" w:rsidP="00352A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Arşiv Dosyasından Evrak Verme Ücreti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A95F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7E7" w14:textId="77777777" w:rsidR="007F16E5" w:rsidRPr="00A05FD9" w:rsidRDefault="007F16E5" w:rsidP="00352A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Maktuen</w:t>
            </w:r>
            <w:proofErr w:type="spellEnd"/>
            <w:r w:rsidRPr="00A05FD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A2DD191" w14:textId="77777777" w:rsidR="007F16E5" w:rsidRPr="00EF57DA" w:rsidRDefault="007F16E5" w:rsidP="007F16E5">
      <w:pPr>
        <w:spacing w:line="360" w:lineRule="auto"/>
        <w:jc w:val="both"/>
        <w:rPr>
          <w:sz w:val="18"/>
          <w:szCs w:val="18"/>
        </w:rPr>
      </w:pPr>
      <w:r w:rsidRPr="00EF57DA">
        <w:rPr>
          <w:sz w:val="18"/>
          <w:szCs w:val="18"/>
        </w:rPr>
        <w:t>-Yenilenebilir Enerji Sistemleri ile ilgili Yapı Ruhsatı düzenleme işlemlerinde 06.10.2023 tarih 214 sayılı Sincan Belediyesi Meclisi kararına göre tarife uygulanacaktır.</w:t>
      </w:r>
    </w:p>
    <w:p w14:paraId="7ACD8B07" w14:textId="77777777" w:rsidR="007F16E5" w:rsidRPr="00EF57DA" w:rsidRDefault="007F16E5" w:rsidP="007F16E5">
      <w:pPr>
        <w:spacing w:line="360" w:lineRule="auto"/>
        <w:jc w:val="both"/>
        <w:rPr>
          <w:sz w:val="18"/>
          <w:szCs w:val="18"/>
        </w:rPr>
      </w:pPr>
      <w:r w:rsidRPr="00EF57DA">
        <w:rPr>
          <w:sz w:val="18"/>
          <w:szCs w:val="18"/>
        </w:rPr>
        <w:t>- Hizmet karşılığı ücret alınmayan yapılar ve şartları 07.02.2020 tarih 44 sayılı Sincan Belediyesi Meclisi kararında belirtilmiştir.</w:t>
      </w:r>
    </w:p>
    <w:p w14:paraId="643839B4" w14:textId="77777777" w:rsidR="007F16E5" w:rsidRDefault="0023380F" w:rsidP="007F16E5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3A5B8634" w:rsidR="00093925" w:rsidRDefault="00694B1A" w:rsidP="007F16E5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09E2D292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7F16E5" w:rsidRPr="00816250">
        <w:t>İmar ve Şehircilik Müdürlüğünce 01.01.202</w:t>
      </w:r>
      <w:r w:rsidR="007F16E5">
        <w:t>4</w:t>
      </w:r>
      <w:r w:rsidR="007F16E5" w:rsidRPr="00816250">
        <w:t xml:space="preserve"> tarihinden itibaren uygulanacak hizmet karşılığında ücret tarifesinin belirlenmesi ile ilgili </w:t>
      </w:r>
      <w:r w:rsidR="007F16E5" w:rsidRPr="007F16E5">
        <w:t>Hukuk ve Tarifeler Komisyonu</w:t>
      </w:r>
      <w:r w:rsidR="007F16E5">
        <w:t xml:space="preserve"> </w:t>
      </w:r>
      <w:r w:rsidR="00E23EB9">
        <w:t xml:space="preserve">raporunun kabulüne oybirliğiyle </w:t>
      </w:r>
      <w:r w:rsidR="001B77DD">
        <w:t>0</w:t>
      </w:r>
      <w:r w:rsidR="007F16E5">
        <w:t>8</w:t>
      </w:r>
      <w:r w:rsidR="001B77DD">
        <w:t>.</w:t>
      </w:r>
      <w:r w:rsidR="007F16E5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5DB4DD64" w:rsidR="00694662" w:rsidRDefault="007F16E5" w:rsidP="007F16E5">
      <w:pPr>
        <w:tabs>
          <w:tab w:val="left" w:pos="3690"/>
        </w:tabs>
        <w:ind w:firstLine="708"/>
        <w:jc w:val="both"/>
      </w:pPr>
      <w:r>
        <w:tab/>
      </w:r>
    </w:p>
    <w:p w14:paraId="77A10ED7" w14:textId="77777777" w:rsidR="00FA7F0C" w:rsidRPr="00673331" w:rsidRDefault="00FA7F0C" w:rsidP="00673331">
      <w:pPr>
        <w:ind w:firstLine="708"/>
        <w:jc w:val="both"/>
      </w:pPr>
    </w:p>
    <w:p w14:paraId="233800D9" w14:textId="77777777" w:rsidR="00336456" w:rsidRDefault="00BF39AA" w:rsidP="00336456">
      <w:r w:rsidRPr="00673331">
        <w:t xml:space="preserve">     </w:t>
      </w:r>
      <w:r w:rsidR="000B7A27">
        <w:t xml:space="preserve"> </w:t>
      </w:r>
      <w:r w:rsidR="001F21CC">
        <w:t xml:space="preserve"> </w:t>
      </w:r>
      <w:r w:rsidR="00336456">
        <w:t>Mustafa ÜNVER</w:t>
      </w:r>
      <w:r w:rsidR="00336456">
        <w:tab/>
        <w:t xml:space="preserve">                              </w:t>
      </w:r>
      <w:proofErr w:type="spellStart"/>
      <w:r w:rsidR="00336456">
        <w:t>Nahide</w:t>
      </w:r>
      <w:proofErr w:type="spellEnd"/>
      <w:r w:rsidR="00336456">
        <w:t xml:space="preserve"> DEMİRYÜREK                        Kevser TEKİN</w:t>
      </w:r>
    </w:p>
    <w:p w14:paraId="36855921" w14:textId="34B907BA" w:rsidR="00336456" w:rsidRDefault="00336456" w:rsidP="00336456">
      <w:r>
        <w:t xml:space="preserve">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proofErr w:type="spellStart"/>
      <w:r>
        <w:t>Katip</w:t>
      </w:r>
      <w:proofErr w:type="spellEnd"/>
    </w:p>
    <w:p w14:paraId="770B47B2" w14:textId="4F76FF96" w:rsidR="00D972D5" w:rsidRPr="00673331" w:rsidRDefault="00D972D5" w:rsidP="00336456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8C93" w14:textId="77777777" w:rsidR="00BD7E4D" w:rsidRDefault="00BD7E4D">
      <w:r>
        <w:separator/>
      </w:r>
    </w:p>
  </w:endnote>
  <w:endnote w:type="continuationSeparator" w:id="0">
    <w:p w14:paraId="4E17E20D" w14:textId="77777777" w:rsidR="00BD7E4D" w:rsidRDefault="00BD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513896"/>
      <w:docPartObj>
        <w:docPartGallery w:val="Page Numbers (Bottom of Page)"/>
        <w:docPartUnique/>
      </w:docPartObj>
    </w:sdtPr>
    <w:sdtEndPr/>
    <w:sdtContent>
      <w:p w14:paraId="3DFCCBFF" w14:textId="58B93988" w:rsidR="007F16E5" w:rsidRDefault="007F16E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A8EE" w14:textId="77777777" w:rsidR="00BD7E4D" w:rsidRDefault="00BD7E4D">
      <w:r>
        <w:separator/>
      </w:r>
    </w:p>
  </w:footnote>
  <w:footnote w:type="continuationSeparator" w:id="0">
    <w:p w14:paraId="0F18C495" w14:textId="77777777" w:rsidR="00BD7E4D" w:rsidRDefault="00BD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8AC5EA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F21CC">
      <w:rPr>
        <w:b/>
      </w:rPr>
      <w:t>251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7F16E5">
      <w:rPr>
        <w:b/>
      </w:rPr>
      <w:t>8</w:t>
    </w:r>
    <w:r w:rsidR="001B77DD">
      <w:rPr>
        <w:b/>
      </w:rPr>
      <w:t>.</w:t>
    </w:r>
    <w:r w:rsidR="007F16E5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A586F"/>
    <w:rsid w:val="001B77DD"/>
    <w:rsid w:val="001B7EAA"/>
    <w:rsid w:val="001C5B2D"/>
    <w:rsid w:val="001D1445"/>
    <w:rsid w:val="001D2257"/>
    <w:rsid w:val="001D7342"/>
    <w:rsid w:val="001D7C88"/>
    <w:rsid w:val="001E11DA"/>
    <w:rsid w:val="001F21CC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36456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D0E23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7F16E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E4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05F9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57DA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F485-4B05-408F-9351-3F8CE47A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31</cp:revision>
  <cp:lastPrinted>2023-12-08T14:03:00Z</cp:lastPrinted>
  <dcterms:created xsi:type="dcterms:W3CDTF">2020-09-04T12:22:00Z</dcterms:created>
  <dcterms:modified xsi:type="dcterms:W3CDTF">2023-12-08T14:03:00Z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