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4915214A" w14:textId="77777777" w:rsidR="007F00C2" w:rsidRDefault="007F00C2" w:rsidP="007F00C2">
      <w:pPr>
        <w:ind w:firstLine="708"/>
        <w:contextualSpacing/>
        <w:jc w:val="both"/>
        <w:rPr>
          <w:rFonts w:eastAsia="Calibri"/>
          <w:lang w:eastAsia="en-US"/>
        </w:rPr>
      </w:pPr>
      <w:r w:rsidRPr="000C5B43">
        <w:rPr>
          <w:rFonts w:eastAsia="Calibri"/>
          <w:lang w:eastAsia="en-US"/>
        </w:rPr>
        <w:t>5393 sayılı Belediye Kanunu’nun 18. maddesinin (g) bendi gereği</w:t>
      </w:r>
      <w:r>
        <w:rPr>
          <w:rFonts w:eastAsia="Calibri"/>
          <w:lang w:eastAsia="en-US"/>
        </w:rPr>
        <w:t>, Ülkemizde</w:t>
      </w:r>
      <w:r w:rsidRPr="007A33DB">
        <w:rPr>
          <w:rFonts w:eastAsia="Calibri"/>
          <w:lang w:eastAsia="en-US"/>
        </w:rPr>
        <w:t xml:space="preserve"> meydana gelen depremler nedeniyle, Cumhurbaşkanlığı'nca başlatılan kampanya kapsamında</w:t>
      </w:r>
      <w:r>
        <w:rPr>
          <w:rFonts w:eastAsia="Calibri"/>
          <w:lang w:eastAsia="en-US"/>
        </w:rPr>
        <w:t>,</w:t>
      </w:r>
      <w:r w:rsidRPr="007A33DB">
        <w:rPr>
          <w:rFonts w:eastAsia="Calibri"/>
          <w:lang w:eastAsia="en-US"/>
        </w:rPr>
        <w:t xml:space="preserve"> </w:t>
      </w:r>
      <w:proofErr w:type="spellStart"/>
      <w:r w:rsidRPr="007A33DB">
        <w:rPr>
          <w:rFonts w:eastAsia="Calibri"/>
          <w:lang w:eastAsia="en-US"/>
        </w:rPr>
        <w:t>Nata</w:t>
      </w:r>
      <w:proofErr w:type="spellEnd"/>
      <w:r w:rsidRPr="007A33DB">
        <w:rPr>
          <w:rFonts w:eastAsia="Calibri"/>
          <w:lang w:eastAsia="en-US"/>
        </w:rPr>
        <w:t xml:space="preserve"> İnş. </w:t>
      </w:r>
      <w:proofErr w:type="spellStart"/>
      <w:r w:rsidRPr="007A33DB">
        <w:rPr>
          <w:rFonts w:eastAsia="Calibri"/>
          <w:lang w:eastAsia="en-US"/>
        </w:rPr>
        <w:t>Turz</w:t>
      </w:r>
      <w:proofErr w:type="spellEnd"/>
      <w:r w:rsidRPr="007A33DB">
        <w:rPr>
          <w:rFonts w:eastAsia="Calibri"/>
          <w:lang w:eastAsia="en-US"/>
        </w:rPr>
        <w:t>. Taş. Tic. ve San. A.Ş. tarafından deprem bölgesinde kullanılmak üzere 50 adet konteyner bağışının kabul edilmesi ile ilgili başkanlık yazısı.</w:t>
      </w:r>
    </w:p>
    <w:p w14:paraId="51D921CD" w14:textId="58C1CDEF" w:rsidR="007F00C2" w:rsidRDefault="007F00C2" w:rsidP="007F00C2">
      <w:pPr>
        <w:ind w:firstLine="708"/>
        <w:jc w:val="both"/>
      </w:pPr>
      <w:proofErr w:type="gramStart"/>
      <w:r>
        <w:t>(</w:t>
      </w:r>
      <w:proofErr w:type="gramEnd"/>
      <w:r>
        <w:t>06 Şubat 2023 tarihinde, merkez üssü Kahramanmaraş ili Pazarcık ve Elbistan ilçeleri olmak üzere ağır yıkıma neden olan depremler nedeniyle, 08.02.2023 tarih 6785 Sayılı Cumhurbaşkanlığı Kararı ile depremden etkilenen 11 ilde 3 ay süreyle Olağanüstü Hal ilan edilmiştir.</w:t>
      </w:r>
    </w:p>
    <w:p w14:paraId="27973A84" w14:textId="0FFC0C18" w:rsidR="00A75519" w:rsidRDefault="007F00C2" w:rsidP="007F00C2">
      <w:pPr>
        <w:ind w:firstLine="708"/>
        <w:jc w:val="both"/>
      </w:pPr>
      <w:proofErr w:type="spellStart"/>
      <w:r w:rsidRPr="007A33DB">
        <w:rPr>
          <w:rFonts w:eastAsia="Calibri"/>
          <w:lang w:eastAsia="en-US"/>
        </w:rPr>
        <w:t>Nata</w:t>
      </w:r>
      <w:proofErr w:type="spellEnd"/>
      <w:r w:rsidRPr="007A33DB">
        <w:rPr>
          <w:rFonts w:eastAsia="Calibri"/>
          <w:lang w:eastAsia="en-US"/>
        </w:rPr>
        <w:t xml:space="preserve"> İnş. </w:t>
      </w:r>
      <w:proofErr w:type="spellStart"/>
      <w:r w:rsidRPr="007A33DB">
        <w:rPr>
          <w:rFonts w:eastAsia="Calibri"/>
          <w:lang w:eastAsia="en-US"/>
        </w:rPr>
        <w:t>Turz</w:t>
      </w:r>
      <w:proofErr w:type="spellEnd"/>
      <w:r w:rsidRPr="007A33DB">
        <w:rPr>
          <w:rFonts w:eastAsia="Calibri"/>
          <w:lang w:eastAsia="en-US"/>
        </w:rPr>
        <w:t>. Taş. Tic. ve San. A.Ş.</w:t>
      </w:r>
      <w:r>
        <w:rPr>
          <w:rFonts w:eastAsia="Calibri"/>
          <w:lang w:eastAsia="en-US"/>
        </w:rPr>
        <w:t xml:space="preserve"> </w:t>
      </w:r>
      <w:r>
        <w:t>tarafından Belediye Başkanlığımıza verilen 20.02.2023 tarih ve 70772 sayılı dilekçede; "06.02.2023 tarihinde Kahramanmaraş İlimizde meydana gelen depremler nedeniyle, ortaya çıkan ihtiyaçların karşılanması amacıyla Cumhurbaşkanlığı'nca başlatılan kampanya kapsamında 50 adet konteyner bağışlamak istediği" tarafımıza bildirilmiştir. Söz konusu talebin Belediye Meclis gündemine alınmasını;</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72FD8155"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7F00C2" w:rsidRPr="000C5B43">
        <w:rPr>
          <w:rFonts w:eastAsia="Calibri"/>
          <w:lang w:eastAsia="en-US"/>
        </w:rPr>
        <w:t>5393 sayılı Belediye Kanunu’nun 18. maddesinin (g) bendi gereği</w:t>
      </w:r>
      <w:r w:rsidR="007F00C2">
        <w:rPr>
          <w:rFonts w:eastAsia="Calibri"/>
          <w:lang w:eastAsia="en-US"/>
        </w:rPr>
        <w:t>, Ülkemizde</w:t>
      </w:r>
      <w:r w:rsidR="007F00C2" w:rsidRPr="007A33DB">
        <w:rPr>
          <w:rFonts w:eastAsia="Calibri"/>
          <w:lang w:eastAsia="en-US"/>
        </w:rPr>
        <w:t xml:space="preserve"> meydana gelen depremler nedeniyle, Cumhurbaşkanlığı'nca başlatılan kampanya kapsamında</w:t>
      </w:r>
      <w:r w:rsidR="007F00C2">
        <w:rPr>
          <w:rFonts w:eastAsia="Calibri"/>
          <w:lang w:eastAsia="en-US"/>
        </w:rPr>
        <w:t>,</w:t>
      </w:r>
      <w:r w:rsidR="007F00C2" w:rsidRPr="007A33DB">
        <w:rPr>
          <w:rFonts w:eastAsia="Calibri"/>
          <w:lang w:eastAsia="en-US"/>
        </w:rPr>
        <w:t xml:space="preserve"> </w:t>
      </w:r>
      <w:proofErr w:type="spellStart"/>
      <w:r w:rsidR="007F00C2" w:rsidRPr="007A33DB">
        <w:rPr>
          <w:rFonts w:eastAsia="Calibri"/>
          <w:lang w:eastAsia="en-US"/>
        </w:rPr>
        <w:t>Nata</w:t>
      </w:r>
      <w:proofErr w:type="spellEnd"/>
      <w:r w:rsidR="007F00C2" w:rsidRPr="007A33DB">
        <w:rPr>
          <w:rFonts w:eastAsia="Calibri"/>
          <w:lang w:eastAsia="en-US"/>
        </w:rPr>
        <w:t xml:space="preserve"> İnş. </w:t>
      </w:r>
      <w:proofErr w:type="spellStart"/>
      <w:r w:rsidR="007F00C2" w:rsidRPr="007A33DB">
        <w:rPr>
          <w:rFonts w:eastAsia="Calibri"/>
          <w:lang w:eastAsia="en-US"/>
        </w:rPr>
        <w:t>Turz</w:t>
      </w:r>
      <w:proofErr w:type="spellEnd"/>
      <w:r w:rsidR="007F00C2" w:rsidRPr="007A33DB">
        <w:rPr>
          <w:rFonts w:eastAsia="Calibri"/>
          <w:lang w:eastAsia="en-US"/>
        </w:rPr>
        <w:t>. Taş. Tic. ve San. A.Ş. tarafından deprem bölgesinde kullanılmak üzere 50 adet konteyner bağışının kabul edilmesi</w:t>
      </w:r>
      <w:r w:rsidR="007F00C2">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7F00C2">
        <w:t>03</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25F0F104" w14:textId="77777777" w:rsidR="00A85331" w:rsidRPr="00673331" w:rsidRDefault="00A85331" w:rsidP="00A85331">
      <w:pPr>
        <w:ind w:firstLine="426"/>
      </w:pPr>
      <w:r>
        <w:t xml:space="preserve">Fatih OMAÇ </w:t>
      </w:r>
      <w:r w:rsidRPr="00673331">
        <w:tab/>
        <w:t xml:space="preserve">                   </w:t>
      </w:r>
      <w:r>
        <w:t xml:space="preserve"> </w:t>
      </w:r>
      <w:r>
        <w:tab/>
        <w:t xml:space="preserve">         Serkan TEKGÜMÜŞ</w:t>
      </w:r>
      <w:r>
        <w:tab/>
        <w:t xml:space="preserve">                 Fatma Nur AYDOĞAN </w:t>
      </w:r>
      <w:r w:rsidRPr="00673331">
        <w:t xml:space="preserve"> </w:t>
      </w:r>
    </w:p>
    <w:p w14:paraId="73DC7202" w14:textId="0FBA331D" w:rsidR="003323F8" w:rsidRDefault="00A85331" w:rsidP="00A85331">
      <w:r>
        <w:t xml:space="preserve">     </w:t>
      </w:r>
      <w:r w:rsidRPr="00673331">
        <w:t>Meclis Başkan</w:t>
      </w:r>
      <w:r>
        <w:t xml:space="preserve"> V.</w:t>
      </w:r>
      <w:r w:rsidRPr="00673331">
        <w:t xml:space="preserve">                                           </w:t>
      </w:r>
      <w:r>
        <w:t xml:space="preserve"> </w:t>
      </w:r>
      <w:r>
        <w:t xml:space="preserve">  </w:t>
      </w:r>
      <w:proofErr w:type="gramStart"/>
      <w:r>
        <w:t>Katip</w:t>
      </w:r>
      <w:proofErr w:type="gramEnd"/>
      <w:r>
        <w:tab/>
      </w:r>
      <w:r>
        <w:tab/>
      </w:r>
      <w:r>
        <w:tab/>
      </w:r>
      <w:r>
        <w:tab/>
        <w:t xml:space="preserve">      </w:t>
      </w:r>
      <w:bookmarkStart w:id="1" w:name="_GoBack"/>
      <w:bookmarkEnd w:id="1"/>
      <w:proofErr w:type="spellStart"/>
      <w:r w:rsidRPr="00673331">
        <w:t>Katip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5D033" w14:textId="77777777" w:rsidR="005E567B" w:rsidRDefault="005E567B">
      <w:r>
        <w:separator/>
      </w:r>
    </w:p>
  </w:endnote>
  <w:endnote w:type="continuationSeparator" w:id="0">
    <w:p w14:paraId="39CA5420" w14:textId="77777777" w:rsidR="005E567B" w:rsidRDefault="005E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0E7F" w14:textId="77777777" w:rsidR="005E567B" w:rsidRDefault="005E567B">
      <w:r>
        <w:separator/>
      </w:r>
    </w:p>
  </w:footnote>
  <w:footnote w:type="continuationSeparator" w:id="0">
    <w:p w14:paraId="75F0929B" w14:textId="77777777" w:rsidR="005E567B" w:rsidRDefault="005E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EFC91E5" w:rsidR="001928DE" w:rsidRDefault="00D10A5B">
    <w:pPr>
      <w:jc w:val="both"/>
    </w:pPr>
    <w:r>
      <w:rPr>
        <w:b/>
      </w:rPr>
      <w:t>KARAR:</w:t>
    </w:r>
    <w:r w:rsidR="00C06786">
      <w:rPr>
        <w:b/>
      </w:rPr>
      <w:t xml:space="preserve"> </w:t>
    </w:r>
    <w:r w:rsidR="007F00C2">
      <w:rPr>
        <w:b/>
      </w:rPr>
      <w:t>54</w:t>
    </w:r>
    <w:r w:rsidR="00C06786">
      <w:rPr>
        <w:b/>
      </w:rPr>
      <w:t xml:space="preserve">                                                                                        </w:t>
    </w:r>
    <w:r w:rsidR="00C06786">
      <w:rPr>
        <w:b/>
      </w:rPr>
      <w:tab/>
      <w:t xml:space="preserve">               </w:t>
    </w:r>
    <w:r w:rsidR="00C06786">
      <w:rPr>
        <w:b/>
      </w:rPr>
      <w:tab/>
    </w:r>
    <w:r w:rsidR="00151F10">
      <w:rPr>
        <w:b/>
      </w:rPr>
      <w:t>01</w:t>
    </w:r>
    <w:r w:rsidR="00045725">
      <w:rPr>
        <w:b/>
      </w:rPr>
      <w:t>.</w:t>
    </w:r>
    <w:r w:rsidR="007F00C2">
      <w:rPr>
        <w:b/>
      </w:rPr>
      <w:t>03</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E567B"/>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7F00C2"/>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65363"/>
    <w:rsid w:val="00A75519"/>
    <w:rsid w:val="00A84555"/>
    <w:rsid w:val="00A85331"/>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EB23-6B6E-4A07-ADA1-29AB93DB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2023-03-02T07:25:00Z</cp:lastPrinted>
  <dcterms:created xsi:type="dcterms:W3CDTF">2020-09-07T13:38:00Z</dcterms:created>
  <dcterms:modified xsi:type="dcterms:W3CDTF">2023-03-02T07:25:00Z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