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0FD64802" w14:textId="63E28A1C" w:rsidR="00E071F2" w:rsidRDefault="00E071F2" w:rsidP="00E071F2">
      <w:pPr>
        <w:ind w:firstLine="709"/>
        <w:jc w:val="both"/>
      </w:pPr>
      <w:bookmarkStart w:id="0" w:name="__DdeLink__146_2610451006"/>
      <w:r>
        <w:t xml:space="preserve">Depremden en çok etkilenen illerden biri olan kardeş kentimiz Adıyaman da esnafın yeniden ayağa kalkması için belediyemizce yapılabileceklerin belirlenmesi </w:t>
      </w:r>
      <w:r>
        <w:rPr>
          <w:color w:val="212529"/>
          <w:shd w:val="clear" w:color="auto" w:fill="FFFFFF"/>
        </w:rPr>
        <w:t xml:space="preserve">ile ilgili </w:t>
      </w:r>
      <w:r w:rsidRPr="00E071F2">
        <w:rPr>
          <w:bCs/>
        </w:rPr>
        <w:t xml:space="preserve">Esnaf ve Sanatkârlar </w:t>
      </w:r>
      <w:r w:rsidRPr="00E071F2">
        <w:t>Komisyonu ile</w:t>
      </w:r>
      <w:r w:rsidRPr="00E071F2">
        <w:rPr>
          <w:rFonts w:eastAsia="Calibri"/>
          <w:bCs/>
        </w:rPr>
        <w:t xml:space="preserve"> Kültür ve Sosyal İşler Komisyonu</w:t>
      </w:r>
      <w:r w:rsidR="00F063BF" w:rsidRPr="00E071F2">
        <w:rPr>
          <w:rFonts w:eastAsia="Calibri"/>
          <w:color w:val="000000"/>
        </w:rPr>
        <w:t>nun</w:t>
      </w:r>
      <w:bookmarkEnd w:id="0"/>
      <w:r w:rsidR="00F063BF" w:rsidRPr="00E071F2">
        <w:rPr>
          <w:rFonts w:eastAsia="Calibri"/>
          <w:color w:val="000000"/>
        </w:rPr>
        <w:t xml:space="preserve"> </w:t>
      </w:r>
      <w:r w:rsidR="00EB4B6F">
        <w:rPr>
          <w:rFonts w:eastAsia="Calibri"/>
          <w:color w:val="000000"/>
        </w:rPr>
        <w:t>1</w:t>
      </w:r>
      <w:r>
        <w:rPr>
          <w:rFonts w:eastAsia="Calibri"/>
          <w:color w:val="000000"/>
        </w:rPr>
        <w:t>1</w:t>
      </w:r>
      <w:r w:rsidR="00EB470B" w:rsidRPr="00EB4B6F">
        <w:rPr>
          <w:rFonts w:eastAsia="Calibri"/>
          <w:color w:val="000000"/>
        </w:rPr>
        <w:t>.0</w:t>
      </w:r>
      <w:r>
        <w:rPr>
          <w:rFonts w:eastAsia="Calibri"/>
          <w:color w:val="000000"/>
        </w:rPr>
        <w:t>8</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8</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0BD21414" w14:textId="158AFB45" w:rsidR="00E071F2" w:rsidRPr="00B027B7" w:rsidRDefault="00C06786" w:rsidP="00E071F2">
      <w:pPr>
        <w:ind w:firstLine="709"/>
        <w:jc w:val="both"/>
      </w:pPr>
      <w:r w:rsidRPr="00EB4B6F">
        <w:t>(</w:t>
      </w:r>
      <w:r w:rsidR="00E071F2" w:rsidRPr="00B027B7">
        <w:rPr>
          <w:spacing w:val="-5"/>
        </w:rPr>
        <w:t>Belediye Meclisimizin 0</w:t>
      </w:r>
      <w:r w:rsidR="00E071F2">
        <w:rPr>
          <w:spacing w:val="-5"/>
        </w:rPr>
        <w:t>1</w:t>
      </w:r>
      <w:r w:rsidR="00E071F2" w:rsidRPr="00B027B7">
        <w:rPr>
          <w:spacing w:val="-5"/>
        </w:rPr>
        <w:t>.0</w:t>
      </w:r>
      <w:r w:rsidR="00E071F2">
        <w:rPr>
          <w:spacing w:val="-5"/>
        </w:rPr>
        <w:t>8</w:t>
      </w:r>
      <w:r w:rsidR="00E071F2" w:rsidRPr="00B027B7">
        <w:rPr>
          <w:spacing w:val="-5"/>
        </w:rPr>
        <w:t>.2023 tarihinde yapmış olduğu birleşimde görüşülerek komisyon</w:t>
      </w:r>
      <w:r w:rsidR="00E071F2">
        <w:rPr>
          <w:spacing w:val="-5"/>
        </w:rPr>
        <w:t>larımıza</w:t>
      </w:r>
      <w:r w:rsidR="00E071F2" w:rsidRPr="00B027B7">
        <w:rPr>
          <w:spacing w:val="-5"/>
        </w:rPr>
        <w:t xml:space="preserve"> havale edilen; </w:t>
      </w:r>
      <w:r w:rsidR="00E071F2">
        <w:t xml:space="preserve">Depremden en çok etkilenen illerden biri olan kardeş kentimiz Adıyaman da esnafın yeniden ayağa kalkması için belediyemizce yapılabileceklerin belirlenmesi </w:t>
      </w:r>
      <w:r w:rsidR="00E071F2">
        <w:rPr>
          <w:color w:val="212529"/>
          <w:shd w:val="clear" w:color="auto" w:fill="FFFFFF"/>
        </w:rPr>
        <w:t xml:space="preserve">ile ilgili </w:t>
      </w:r>
      <w:r w:rsidR="00E071F2" w:rsidRPr="00B027B7">
        <w:rPr>
          <w:spacing w:val="-5"/>
        </w:rPr>
        <w:t>konu incelendi.</w:t>
      </w:r>
    </w:p>
    <w:p w14:paraId="1558FA91" w14:textId="77777777" w:rsidR="00E071F2" w:rsidRPr="00B027B7" w:rsidRDefault="00E071F2" w:rsidP="00E071F2">
      <w:pPr>
        <w:shd w:val="clear" w:color="auto" w:fill="FFFFFF"/>
        <w:ind w:firstLine="715"/>
        <w:rPr>
          <w:spacing w:val="-5"/>
        </w:rPr>
      </w:pPr>
      <w:r w:rsidRPr="00B027B7">
        <w:rPr>
          <w:spacing w:val="-5"/>
        </w:rPr>
        <w:t>Komisyon</w:t>
      </w:r>
      <w:r>
        <w:rPr>
          <w:spacing w:val="-5"/>
        </w:rPr>
        <w:t>larımız</w:t>
      </w:r>
      <w:r w:rsidRPr="00B027B7">
        <w:rPr>
          <w:spacing w:val="-5"/>
        </w:rPr>
        <w:t>ca yapılan inceleme araştırma ve görüşmeler neticesinde;</w:t>
      </w:r>
    </w:p>
    <w:p w14:paraId="1191421A" w14:textId="77777777" w:rsidR="00E071F2" w:rsidRDefault="00E071F2" w:rsidP="00E071F2">
      <w:pPr>
        <w:shd w:val="clear" w:color="auto" w:fill="FFFFFF"/>
        <w:ind w:left="24" w:firstLine="706"/>
        <w:jc w:val="both"/>
      </w:pPr>
      <w:r>
        <w:t>Kahramanmaraş depreminden etkilenen Adıyaman’ı kardeş il seçen Belediyemiz, günlük hayatın normale dönmesi için canla başla çalışmaktadır. 300’e yakın konteynerle Adıyamanlı vatandaşlara barınma imkânı sağlayan Belediyemiz, esnaf için de 61 konteynerlik bir çarşı kurmuştur.</w:t>
      </w:r>
    </w:p>
    <w:p w14:paraId="0CA1A67B" w14:textId="77777777" w:rsidR="00E071F2" w:rsidRDefault="00E071F2" w:rsidP="00E071F2">
      <w:pPr>
        <w:shd w:val="clear" w:color="auto" w:fill="FFFFFF"/>
        <w:ind w:left="24" w:firstLine="706"/>
        <w:jc w:val="both"/>
      </w:pPr>
      <w:r>
        <w:t xml:space="preserve"> Adıyaman’da bulunan ve esnafı yeniden ayağa kaldıracak olan çarşının ismi ise “Büyük Sincan İnşaatçılar, Elektrikçiler ve Sıhhi Tesisatçılar Sitesi” olarak belirlenmiştir.</w:t>
      </w:r>
    </w:p>
    <w:p w14:paraId="307C77A7" w14:textId="77777777" w:rsidR="00E071F2" w:rsidRDefault="00E071F2" w:rsidP="00E071F2">
      <w:pPr>
        <w:shd w:val="clear" w:color="auto" w:fill="FFFFFF"/>
        <w:ind w:left="24" w:firstLine="706"/>
        <w:jc w:val="both"/>
      </w:pPr>
      <w:r>
        <w:t xml:space="preserve">Çarşının alt yapısından çevre düzenlemesine kadar tüm detaylarını yapan Belediyemiz, kardeş il Adıyaman için tüm imkanlarıyla seferber olmaya devam etmektedir. İlk günden itibaren bölge halkının yanında yer alan Belediyemiz, aynı zamanda şehrin sokaklarında temizlik çalışmaları yaparken belediye faaliyetlerine de katkı sunmaktadır. </w:t>
      </w:r>
    </w:p>
    <w:p w14:paraId="320719A3" w14:textId="4CFC848D" w:rsidR="00E071F2" w:rsidRPr="00B027B7" w:rsidRDefault="00E071F2" w:rsidP="00E071F2">
      <w:pPr>
        <w:shd w:val="clear" w:color="auto" w:fill="FFFFFF"/>
        <w:ind w:left="24" w:firstLine="706"/>
        <w:jc w:val="both"/>
      </w:pPr>
      <w:r>
        <w:t>Bu manada, Belediyemiz ve Esnaf ve Sanatkârlar Odaları ve Sivil Toplum Kuruluşları ile yakın iş birliği halinde yapılan çalışmaların s</w:t>
      </w:r>
      <w:r w:rsidRPr="00B027B7">
        <w:t>ürdürülmesin</w:t>
      </w:r>
      <w:r>
        <w:t xml:space="preserve">in devam ettirilmesi </w:t>
      </w:r>
      <w:r w:rsidRPr="00B027B7">
        <w:t>komisyon</w:t>
      </w:r>
      <w:r w:rsidR="007461AD">
        <w:t>larımızca</w:t>
      </w:r>
      <w:bookmarkStart w:id="1" w:name="_GoBack"/>
      <w:bookmarkEnd w:id="1"/>
      <w:r w:rsidRPr="00B027B7">
        <w:t xml:space="preserve"> uygun görülmüştür.</w:t>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0638961B" w:rsidR="001928DE" w:rsidRPr="00EB4B6F" w:rsidRDefault="00F063BF" w:rsidP="00252F2F">
      <w:pPr>
        <w:ind w:firstLine="709"/>
        <w:jc w:val="both"/>
      </w:pPr>
      <w:r w:rsidRPr="00EB4B6F">
        <w:t xml:space="preserve">Konu üzerindeki görüşmelerden sonra, komisyon raporu oylamaya sunuldu, yapılan işaretle oylama sonucunda, </w:t>
      </w:r>
      <w:r w:rsidR="00E071F2">
        <w:t xml:space="preserve">Depremden en çok etkilenen illerden biri olan kardeş kentimiz Adıyaman da esnafın yeniden ayağa kalkması için belediyemizce yapılabileceklerin belirlenmesi </w:t>
      </w:r>
      <w:r w:rsidR="00E071F2">
        <w:rPr>
          <w:color w:val="212529"/>
          <w:shd w:val="clear" w:color="auto" w:fill="FFFFFF"/>
        </w:rPr>
        <w:t xml:space="preserve">ile ilgili </w:t>
      </w:r>
      <w:r w:rsidR="00E071F2" w:rsidRPr="00E071F2">
        <w:rPr>
          <w:bCs/>
        </w:rPr>
        <w:t xml:space="preserve">Esnaf ve Sanatkârlar </w:t>
      </w:r>
      <w:r w:rsidR="00E071F2" w:rsidRPr="00E071F2">
        <w:t>Komisyonu ile</w:t>
      </w:r>
      <w:r w:rsidR="00E071F2" w:rsidRPr="00E071F2">
        <w:rPr>
          <w:rFonts w:eastAsia="Calibri"/>
          <w:bCs/>
        </w:rPr>
        <w:t xml:space="preserve"> Kültür ve Sosyal İşler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E071F2">
        <w:t>7</w:t>
      </w:r>
      <w:r w:rsidR="00EB470B" w:rsidRPr="00EB4B6F">
        <w:t>.0</w:t>
      </w:r>
      <w:r w:rsidR="00E071F2">
        <w:t>9</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48FD759F" w:rsidR="00895C6A" w:rsidRDefault="00895C6A" w:rsidP="00EB4B6F">
      <w:pPr>
        <w:jc w:val="both"/>
      </w:pPr>
    </w:p>
    <w:p w14:paraId="3E9627B5" w14:textId="77777777" w:rsidR="00E071F2" w:rsidRPr="00EB4B6F" w:rsidRDefault="00E071F2" w:rsidP="00EB4B6F">
      <w:pPr>
        <w:jc w:val="both"/>
      </w:pPr>
    </w:p>
    <w:p w14:paraId="4C255F44" w14:textId="77777777" w:rsidR="00895C6A" w:rsidRPr="00EB4B6F" w:rsidRDefault="00895C6A">
      <w:pPr>
        <w:ind w:firstLine="708"/>
        <w:jc w:val="both"/>
      </w:pPr>
    </w:p>
    <w:p w14:paraId="3B7A8A22" w14:textId="3A0F604C"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proofErr w:type="spellStart"/>
      <w:r w:rsidR="00E071F2">
        <w:t>Nahide</w:t>
      </w:r>
      <w:proofErr w:type="spellEnd"/>
      <w:r w:rsidR="00E071F2">
        <w:t xml:space="preserve"> DEMİRYÜREK</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E604" w14:textId="77777777" w:rsidR="00C915CA" w:rsidRDefault="00C915CA">
      <w:r>
        <w:separator/>
      </w:r>
    </w:p>
  </w:endnote>
  <w:endnote w:type="continuationSeparator" w:id="0">
    <w:p w14:paraId="73D763D8" w14:textId="77777777" w:rsidR="00C915CA" w:rsidRDefault="00C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CE29" w14:textId="77777777" w:rsidR="00C915CA" w:rsidRDefault="00C915CA">
      <w:r>
        <w:separator/>
      </w:r>
    </w:p>
  </w:footnote>
  <w:footnote w:type="continuationSeparator" w:id="0">
    <w:p w14:paraId="7DACD33D" w14:textId="77777777" w:rsidR="00C915CA" w:rsidRDefault="00C9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76D702" w:rsidR="001928DE" w:rsidRPr="00E071F2" w:rsidRDefault="00D10A5B">
    <w:pPr>
      <w:jc w:val="both"/>
      <w:rPr>
        <w:b/>
      </w:rPr>
    </w:pPr>
    <w:r>
      <w:rPr>
        <w:b/>
      </w:rPr>
      <w:t>KARAR:</w:t>
    </w:r>
    <w:r w:rsidR="00C06786">
      <w:rPr>
        <w:b/>
      </w:rPr>
      <w:t xml:space="preserve"> </w:t>
    </w:r>
    <w:r w:rsidR="00EB4B6F">
      <w:rPr>
        <w:b/>
      </w:rPr>
      <w:t>1</w:t>
    </w:r>
    <w:r w:rsidR="00E071F2">
      <w:rPr>
        <w:b/>
      </w:rPr>
      <w:t>93</w:t>
    </w:r>
    <w:r w:rsidR="00C06786">
      <w:rPr>
        <w:b/>
      </w:rPr>
      <w:t xml:space="preserve">                                                                                         </w:t>
    </w:r>
    <w:r w:rsidR="00C06786">
      <w:rPr>
        <w:b/>
      </w:rPr>
      <w:tab/>
      <w:t xml:space="preserve">               </w:t>
    </w:r>
    <w:r w:rsidR="00C06786">
      <w:rPr>
        <w:b/>
      </w:rPr>
      <w:tab/>
    </w:r>
    <w:r w:rsidR="00E53496">
      <w:rPr>
        <w:b/>
      </w:rPr>
      <w:t>0</w:t>
    </w:r>
    <w:r w:rsidR="00E071F2">
      <w:rPr>
        <w:b/>
      </w:rPr>
      <w:t>7</w:t>
    </w:r>
    <w:r w:rsidR="00270283">
      <w:rPr>
        <w:b/>
      </w:rPr>
      <w:t>.</w:t>
    </w:r>
    <w:r w:rsidR="00E071F2">
      <w:rPr>
        <w:b/>
      </w:rPr>
      <w:t>09</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461AD"/>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47466"/>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15CA"/>
    <w:rsid w:val="00C9364F"/>
    <w:rsid w:val="00CA4B10"/>
    <w:rsid w:val="00CE2260"/>
    <w:rsid w:val="00CF485C"/>
    <w:rsid w:val="00CF5485"/>
    <w:rsid w:val="00D10A5B"/>
    <w:rsid w:val="00D64189"/>
    <w:rsid w:val="00D74178"/>
    <w:rsid w:val="00DB3249"/>
    <w:rsid w:val="00DC6AFC"/>
    <w:rsid w:val="00DD672E"/>
    <w:rsid w:val="00E03798"/>
    <w:rsid w:val="00E071F2"/>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814B7"/>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469D-93B2-422D-B40D-4EA87E7C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16</cp:revision>
  <cp:lastPrinted>2023-09-08T12:46:00Z</cp:lastPrinted>
  <dcterms:created xsi:type="dcterms:W3CDTF">2020-08-07T07:47:00Z</dcterms:created>
  <dcterms:modified xsi:type="dcterms:W3CDTF">2023-09-08T13:11:00Z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