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EB4B6F" w:rsidRDefault="001928DE">
      <w:pPr>
        <w:jc w:val="both"/>
        <w:rPr>
          <w:b/>
        </w:rPr>
      </w:pPr>
    </w:p>
    <w:p w14:paraId="68E9EDE2" w14:textId="1C495425" w:rsidR="00895C6A" w:rsidRPr="00EB4B6F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157EDEF" w14:textId="77777777" w:rsidR="00895C6A" w:rsidRPr="00EB4B6F" w:rsidRDefault="00895C6A" w:rsidP="00270283">
      <w:pPr>
        <w:jc w:val="both"/>
        <w:rPr>
          <w:b/>
        </w:rPr>
      </w:pPr>
    </w:p>
    <w:p w14:paraId="70E30D0A" w14:textId="77777777" w:rsidR="009A3F9F" w:rsidRPr="00EB4B6F" w:rsidRDefault="009A3F9F">
      <w:pPr>
        <w:ind w:firstLine="709"/>
        <w:jc w:val="both"/>
        <w:rPr>
          <w:b/>
        </w:rPr>
      </w:pPr>
    </w:p>
    <w:p w14:paraId="439D9EB5" w14:textId="2B0CAEFA" w:rsidR="00F063BF" w:rsidRPr="00EB4B6F" w:rsidRDefault="00CE0E9B" w:rsidP="0034616D">
      <w:pPr>
        <w:ind w:firstLine="709"/>
        <w:jc w:val="both"/>
      </w:pPr>
      <w:bookmarkStart w:id="0" w:name="__DdeLink__146_2610451006"/>
      <w:r w:rsidRPr="00CE5917">
        <w:t>5393 sayılı Belediye Kanunu’nun 18. maddesi gereği</w:t>
      </w:r>
      <w:r>
        <w:t>,</w:t>
      </w:r>
      <w:r w:rsidRPr="00CE5917">
        <w:t xml:space="preserve"> Belediyemize bağlı yeni açılacak kreşlerin</w:t>
      </w:r>
      <w:r>
        <w:t xml:space="preserve"> </w:t>
      </w:r>
      <w:r w:rsidRPr="00CE5917">
        <w:t xml:space="preserve">kişi başı aylık öğrenci ücretlerinin belirlenmesi ile ilgili </w:t>
      </w:r>
      <w:r>
        <w:rPr>
          <w:rFonts w:eastAsia="Calibri"/>
          <w:bCs/>
        </w:rPr>
        <w:t>Hukuk ve Tarifeler</w:t>
      </w:r>
      <w:r w:rsidR="00EB4B6F" w:rsidRPr="00EB4B6F">
        <w:rPr>
          <w:rFonts w:eastAsia="Calibri"/>
          <w:bCs/>
        </w:rPr>
        <w:t xml:space="preserve"> Komisyonu ile </w:t>
      </w:r>
      <w:r>
        <w:rPr>
          <w:rFonts w:eastAsia="Calibri"/>
          <w:bCs/>
        </w:rPr>
        <w:t>Plan ve Bütçe</w:t>
      </w:r>
      <w:r w:rsidR="00EB4B6F" w:rsidRPr="00EB4B6F">
        <w:rPr>
          <w:rFonts w:eastAsia="Calibri"/>
          <w:bCs/>
        </w:rPr>
        <w:t xml:space="preserve"> Komisyonu</w:t>
      </w:r>
      <w:r w:rsidR="00F063BF" w:rsidRPr="00EB4B6F">
        <w:rPr>
          <w:rFonts w:eastAsia="Calibri"/>
          <w:color w:val="000000"/>
        </w:rPr>
        <w:t>nun</w:t>
      </w:r>
      <w:bookmarkEnd w:id="0"/>
      <w:r w:rsidR="00F063BF" w:rsidRPr="00EB4B6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07</w:t>
      </w:r>
      <w:r w:rsidR="00EB470B" w:rsidRPr="00EB4B6F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9</w:t>
      </w:r>
      <w:r w:rsidR="00EB470B" w:rsidRPr="00EB4B6F">
        <w:rPr>
          <w:rFonts w:eastAsia="Calibri"/>
          <w:color w:val="000000"/>
        </w:rPr>
        <w:t>.2023</w:t>
      </w:r>
      <w:r w:rsidR="00F063BF" w:rsidRPr="00EB4B6F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18</w:t>
      </w:r>
      <w:r w:rsidR="00123070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sayılı</w:t>
      </w:r>
      <w:r w:rsidR="00EA7D6F" w:rsidRPr="00EB4B6F">
        <w:rPr>
          <w:rFonts w:eastAsia="Calibri"/>
          <w:color w:val="000000"/>
        </w:rPr>
        <w:t xml:space="preserve"> müşterek</w:t>
      </w:r>
      <w:r w:rsidR="00BE6288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raporu.</w:t>
      </w:r>
    </w:p>
    <w:p w14:paraId="1A37554A" w14:textId="77777777" w:rsidR="00CE0E9B" w:rsidRDefault="00C06786" w:rsidP="00CE0E9B">
      <w:pPr>
        <w:ind w:firstLine="705"/>
        <w:jc w:val="both"/>
      </w:pPr>
      <w:r w:rsidRPr="00EB4B6F">
        <w:t>(</w:t>
      </w:r>
      <w:r w:rsidR="00CE0E9B">
        <w:t xml:space="preserve">Belediye meclisimizin 04.09.2023 tarihinde yapmış olduğu birleşimde görüşülerek komisyonlarımıza havale edilen, </w:t>
      </w:r>
      <w:r w:rsidR="00CE0E9B" w:rsidRPr="00CE5917">
        <w:t>5393 sayılı Belediye Kanunu’nun 18. maddesi gereği</w:t>
      </w:r>
      <w:r w:rsidR="00CE0E9B">
        <w:t>,</w:t>
      </w:r>
      <w:r w:rsidR="00CE0E9B" w:rsidRPr="00CE5917">
        <w:t xml:space="preserve"> Belediyemize bağlı yeni açılacak kreşlerin</w:t>
      </w:r>
      <w:r w:rsidR="00CE0E9B">
        <w:t xml:space="preserve"> </w:t>
      </w:r>
      <w:r w:rsidR="00CE0E9B" w:rsidRPr="00CE5917">
        <w:t xml:space="preserve">kişi başı aylık öğrenci ücretlerinin belirlenmesi ile ilgili </w:t>
      </w:r>
      <w:r w:rsidR="00CE0E9B">
        <w:t>dosya incelendi.</w:t>
      </w:r>
    </w:p>
    <w:p w14:paraId="57CFB938" w14:textId="77777777" w:rsidR="00CE0E9B" w:rsidRDefault="00CE0E9B" w:rsidP="00CE0E9B">
      <w:pPr>
        <w:ind w:firstLine="708"/>
        <w:jc w:val="both"/>
      </w:pPr>
      <w:r>
        <w:t xml:space="preserve">Komisyonlarımızca yapılan görüşmelerde; </w:t>
      </w:r>
    </w:p>
    <w:p w14:paraId="5701822B" w14:textId="77777777" w:rsidR="00CE0E9B" w:rsidRDefault="00CE0E9B" w:rsidP="00CE0E9B">
      <w:pPr>
        <w:ind w:firstLine="708"/>
        <w:jc w:val="both"/>
      </w:pPr>
      <w:r>
        <w:t xml:space="preserve">5393 sayılı Belediye Kanunu’nun 18. Maddesi gereği, Belediyemize bağlı yeni açılacak aşağıda adresleri belirtilen kreşlerin, kişi başı aylık öğrenci ücretinin 3.500 TL olacak şekilde uygulanması </w:t>
      </w:r>
      <w:bookmarkStart w:id="1" w:name="_Hlk123723398"/>
      <w:r>
        <w:t xml:space="preserve">komisyonlarımızca </w:t>
      </w:r>
      <w:bookmarkEnd w:id="1"/>
      <w:r>
        <w:t>uygun görülmüştür.</w:t>
      </w:r>
    </w:p>
    <w:p w14:paraId="6FEB89E1" w14:textId="77777777" w:rsidR="00CE0E9B" w:rsidRDefault="00CE0E9B" w:rsidP="00CE0E9B">
      <w:pPr>
        <w:ind w:firstLine="708"/>
        <w:jc w:val="both"/>
      </w:pPr>
    </w:p>
    <w:tbl>
      <w:tblPr>
        <w:tblW w:w="9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5738"/>
        <w:gridCol w:w="2385"/>
      </w:tblGrid>
      <w:tr w:rsidR="00CE0E9B" w:rsidRPr="007F70B0" w14:paraId="3166CAB2" w14:textId="77777777" w:rsidTr="004F4054">
        <w:trPr>
          <w:trHeight w:val="29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69E9" w14:textId="77777777" w:rsidR="00CE0E9B" w:rsidRPr="007F70B0" w:rsidRDefault="00CE0E9B" w:rsidP="004F40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70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S.NU.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DC25" w14:textId="77777777" w:rsidR="00CE0E9B" w:rsidRPr="007F70B0" w:rsidRDefault="00CE0E9B" w:rsidP="004F40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70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Kreş Adresi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2BD" w14:textId="77777777" w:rsidR="00CE0E9B" w:rsidRPr="007F70B0" w:rsidRDefault="00CE0E9B" w:rsidP="004F405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70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Kreş Adı</w:t>
            </w:r>
          </w:p>
        </w:tc>
      </w:tr>
      <w:tr w:rsidR="00CE0E9B" w:rsidRPr="007F70B0" w14:paraId="5248F9DC" w14:textId="77777777" w:rsidTr="004F4054">
        <w:trPr>
          <w:trHeight w:val="294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E6EE" w14:textId="77777777" w:rsidR="00CE0E9B" w:rsidRPr="007F70B0" w:rsidRDefault="00CE0E9B" w:rsidP="004F40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70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1140" w14:textId="77777777" w:rsidR="00CE0E9B" w:rsidRPr="007F70B0" w:rsidRDefault="00CE0E9B" w:rsidP="004F40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70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Mustafa Kemal Mah. 973. Sok. No:2 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A774" w14:textId="77777777" w:rsidR="00CE0E9B" w:rsidRPr="007F70B0" w:rsidRDefault="00CE0E9B" w:rsidP="004F40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70B0">
              <w:rPr>
                <w:rFonts w:ascii="Calibri" w:hAnsi="Calibri" w:cs="Calibri"/>
                <w:color w:val="000000"/>
                <w:sz w:val="22"/>
                <w:szCs w:val="22"/>
              </w:rPr>
              <w:t>Papatya Kreşi</w:t>
            </w:r>
          </w:p>
        </w:tc>
      </w:tr>
      <w:tr w:rsidR="00CE0E9B" w:rsidRPr="007F70B0" w14:paraId="11482FCF" w14:textId="77777777" w:rsidTr="004F4054">
        <w:trPr>
          <w:trHeight w:val="294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5C57" w14:textId="77777777" w:rsidR="00CE0E9B" w:rsidRPr="007F70B0" w:rsidRDefault="00CE0E9B" w:rsidP="004F40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70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5345" w14:textId="77777777" w:rsidR="00CE0E9B" w:rsidRPr="007F70B0" w:rsidRDefault="00CE0E9B" w:rsidP="004F40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70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Mustafa Kemal Mah. 157. Sok. No:1/1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337E" w14:textId="77777777" w:rsidR="00CE0E9B" w:rsidRPr="007F70B0" w:rsidRDefault="00CE0E9B" w:rsidP="004F40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70B0">
              <w:rPr>
                <w:rFonts w:ascii="Calibri" w:hAnsi="Calibri" w:cs="Calibri"/>
                <w:color w:val="000000"/>
                <w:sz w:val="22"/>
                <w:szCs w:val="22"/>
              </w:rPr>
              <w:t>Menekşe Kreşi</w:t>
            </w:r>
          </w:p>
        </w:tc>
      </w:tr>
      <w:tr w:rsidR="00CE0E9B" w:rsidRPr="007F70B0" w14:paraId="298CB242" w14:textId="77777777" w:rsidTr="004F4054">
        <w:trPr>
          <w:trHeight w:val="294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D32C" w14:textId="77777777" w:rsidR="00CE0E9B" w:rsidRPr="007F70B0" w:rsidRDefault="00CE0E9B" w:rsidP="004F40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70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F096" w14:textId="77777777" w:rsidR="00CE0E9B" w:rsidRPr="007F70B0" w:rsidRDefault="00CE0E9B" w:rsidP="004F40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70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 Ekim Mah. 816.Sok. No:5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8DC6" w14:textId="77777777" w:rsidR="00CE0E9B" w:rsidRPr="007F70B0" w:rsidRDefault="00CE0E9B" w:rsidP="004F40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70B0">
              <w:rPr>
                <w:rFonts w:ascii="Calibri" w:hAnsi="Calibri" w:cs="Calibri"/>
                <w:color w:val="000000"/>
                <w:sz w:val="22"/>
                <w:szCs w:val="22"/>
              </w:rPr>
              <w:t>Zambak Kreşi</w:t>
            </w:r>
          </w:p>
        </w:tc>
      </w:tr>
      <w:tr w:rsidR="00CE0E9B" w:rsidRPr="007F70B0" w14:paraId="0D30D1E9" w14:textId="77777777" w:rsidTr="004F4054">
        <w:trPr>
          <w:trHeight w:val="294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52D7" w14:textId="77777777" w:rsidR="00CE0E9B" w:rsidRPr="007F70B0" w:rsidRDefault="00CE0E9B" w:rsidP="004F40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70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B2D0" w14:textId="77777777" w:rsidR="00CE0E9B" w:rsidRPr="007F70B0" w:rsidRDefault="00CE0E9B" w:rsidP="004F40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70B0">
              <w:rPr>
                <w:rFonts w:ascii="Calibri" w:hAnsi="Calibri" w:cs="Calibri"/>
                <w:color w:val="000000"/>
                <w:sz w:val="22"/>
                <w:szCs w:val="22"/>
              </w:rPr>
              <w:t>Fatih Mah. 407. Cad. No:15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8B95" w14:textId="77777777" w:rsidR="00CE0E9B" w:rsidRPr="007F70B0" w:rsidRDefault="00CE0E9B" w:rsidP="004F40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70B0">
              <w:rPr>
                <w:rFonts w:ascii="Calibri" w:hAnsi="Calibri" w:cs="Calibri"/>
                <w:color w:val="000000"/>
                <w:sz w:val="22"/>
                <w:szCs w:val="22"/>
              </w:rPr>
              <w:t>Leylak Kreşi</w:t>
            </w:r>
          </w:p>
        </w:tc>
      </w:tr>
      <w:tr w:rsidR="00CE0E9B" w:rsidRPr="007F70B0" w14:paraId="19680E16" w14:textId="77777777" w:rsidTr="004F4054">
        <w:trPr>
          <w:trHeight w:val="294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9803" w14:textId="77777777" w:rsidR="00CE0E9B" w:rsidRPr="007F70B0" w:rsidRDefault="00CE0E9B" w:rsidP="004F40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70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5FB0" w14:textId="77777777" w:rsidR="00CE0E9B" w:rsidRPr="007F70B0" w:rsidRDefault="00CE0E9B" w:rsidP="004F40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70B0">
              <w:rPr>
                <w:rFonts w:ascii="Calibri" w:hAnsi="Calibri" w:cs="Calibri"/>
                <w:color w:val="000000"/>
                <w:sz w:val="22"/>
                <w:szCs w:val="22"/>
              </w:rPr>
              <w:t>Osmanlı Mah. Senfoni Sok. No:1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D069" w14:textId="77777777" w:rsidR="00CE0E9B" w:rsidRPr="007F70B0" w:rsidRDefault="00CE0E9B" w:rsidP="004F40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70B0">
              <w:rPr>
                <w:rFonts w:ascii="Calibri" w:hAnsi="Calibri" w:cs="Calibri"/>
                <w:color w:val="000000"/>
                <w:sz w:val="22"/>
                <w:szCs w:val="22"/>
              </w:rPr>
              <w:t>Lale Kreşi</w:t>
            </w:r>
          </w:p>
        </w:tc>
      </w:tr>
    </w:tbl>
    <w:p w14:paraId="21CB39AC" w14:textId="3796408E" w:rsidR="00EB4B6F" w:rsidRDefault="00270283" w:rsidP="00CE0E9B">
      <w:pPr>
        <w:ind w:firstLine="709"/>
        <w:jc w:val="both"/>
      </w:pPr>
      <w:r w:rsidRPr="00EB4B6F">
        <w:tab/>
      </w:r>
      <w:r w:rsidRPr="00EB4B6F">
        <w:tab/>
      </w:r>
      <w:r w:rsidRPr="00EB4B6F">
        <w:tab/>
      </w:r>
      <w:r w:rsidRPr="00EB4B6F">
        <w:tab/>
      </w:r>
      <w:r w:rsidRPr="00EB4B6F">
        <w:tab/>
      </w:r>
      <w:r w:rsidRPr="00EB4B6F">
        <w:tab/>
      </w:r>
      <w:r w:rsidRPr="00EB4B6F">
        <w:tab/>
      </w:r>
    </w:p>
    <w:p w14:paraId="4EBF981B" w14:textId="6C194DD1" w:rsidR="00485CF3" w:rsidRPr="00EB4B6F" w:rsidRDefault="0034616D" w:rsidP="00EB4B6F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EB4B6F">
        <w:rPr>
          <w:sz w:val="24"/>
          <w:szCs w:val="24"/>
        </w:rPr>
        <w:t>Meclisimizin görüşlerine arz ederiz.</w:t>
      </w:r>
      <w:r w:rsidR="00837BF8" w:rsidRPr="00EB4B6F">
        <w:rPr>
          <w:sz w:val="24"/>
          <w:szCs w:val="24"/>
        </w:rPr>
        <w:t>)</w:t>
      </w:r>
      <w:r w:rsidR="00895C6A" w:rsidRPr="00EB4B6F">
        <w:rPr>
          <w:sz w:val="24"/>
          <w:szCs w:val="24"/>
        </w:rPr>
        <w:t xml:space="preserve">  O</w:t>
      </w:r>
      <w:r w:rsidR="00485CF3" w:rsidRPr="00EB4B6F">
        <w:rPr>
          <w:sz w:val="24"/>
          <w:szCs w:val="24"/>
        </w:rPr>
        <w:t>kundu.</w:t>
      </w:r>
    </w:p>
    <w:p w14:paraId="626685F2" w14:textId="6F91D09A" w:rsidR="001928DE" w:rsidRPr="00EB4B6F" w:rsidRDefault="00F063BF" w:rsidP="00252F2F">
      <w:pPr>
        <w:ind w:firstLine="709"/>
        <w:jc w:val="both"/>
      </w:pPr>
      <w:r w:rsidRPr="00EB4B6F">
        <w:t xml:space="preserve">Konu üzerindeki görüşmelerden sonra, komisyon raporu oylamaya sunuldu, yapılan işaretle oylama sonucunda, </w:t>
      </w:r>
      <w:r w:rsidR="00CE0E9B" w:rsidRPr="00CE5917">
        <w:t>5393 sayılı Belediye Kanunu’nun 18. maddesi gereği</w:t>
      </w:r>
      <w:r w:rsidR="00CE0E9B">
        <w:t>,</w:t>
      </w:r>
      <w:r w:rsidR="00CE0E9B" w:rsidRPr="00CE5917">
        <w:t xml:space="preserve"> Belediyemize bağlı yeni açılacak kreşlerin</w:t>
      </w:r>
      <w:r w:rsidR="00CE0E9B">
        <w:t xml:space="preserve"> </w:t>
      </w:r>
      <w:r w:rsidR="00CE0E9B" w:rsidRPr="00CE5917">
        <w:t xml:space="preserve">kişi başı aylık öğrenci ücretlerinin belirlenmesi ile ilgili </w:t>
      </w:r>
      <w:r w:rsidR="00CE0E9B">
        <w:rPr>
          <w:rFonts w:eastAsia="Calibri"/>
          <w:bCs/>
        </w:rPr>
        <w:t>Hukuk ve Tarifeler</w:t>
      </w:r>
      <w:r w:rsidR="00CE0E9B" w:rsidRPr="00EB4B6F">
        <w:rPr>
          <w:rFonts w:eastAsia="Calibri"/>
          <w:bCs/>
        </w:rPr>
        <w:t xml:space="preserve"> Komisyonu ile </w:t>
      </w:r>
      <w:r w:rsidR="00CE0E9B">
        <w:rPr>
          <w:rFonts w:eastAsia="Calibri"/>
          <w:bCs/>
        </w:rPr>
        <w:t>Plan ve Bütçe</w:t>
      </w:r>
      <w:r w:rsidR="00CE0E9B" w:rsidRPr="00EB4B6F">
        <w:rPr>
          <w:rFonts w:eastAsia="Calibri"/>
          <w:bCs/>
        </w:rPr>
        <w:t xml:space="preserve"> Komisyonu</w:t>
      </w:r>
      <w:r w:rsidR="00EB4B6F">
        <w:rPr>
          <w:rFonts w:eastAsia="Calibri"/>
          <w:bCs/>
        </w:rPr>
        <w:t xml:space="preserve"> </w:t>
      </w:r>
      <w:r w:rsidR="00EA7D6F" w:rsidRPr="00EB4B6F">
        <w:t>müşterek</w:t>
      </w:r>
      <w:r w:rsidR="00BE6288" w:rsidRPr="00EB4B6F">
        <w:t xml:space="preserve"> </w:t>
      </w:r>
      <w:r w:rsidRPr="00EB4B6F">
        <w:t xml:space="preserve">raporunun kabulüne oybirliğiyle </w:t>
      </w:r>
      <w:r w:rsidR="00BE6288" w:rsidRPr="00EB4B6F">
        <w:t>0</w:t>
      </w:r>
      <w:r w:rsidR="00CE0E9B">
        <w:t>8</w:t>
      </w:r>
      <w:r w:rsidR="00EB470B" w:rsidRPr="00EB4B6F">
        <w:t>.0</w:t>
      </w:r>
      <w:r w:rsidR="00CE0E9B">
        <w:t>9</w:t>
      </w:r>
      <w:r w:rsidR="00EB470B" w:rsidRPr="00EB4B6F">
        <w:t>.2023</w:t>
      </w:r>
      <w:r w:rsidRPr="00EB4B6F">
        <w:t xml:space="preserve"> tarihli toplantıda karar verildi.</w:t>
      </w:r>
    </w:p>
    <w:p w14:paraId="122D72CD" w14:textId="77777777" w:rsidR="001928DE" w:rsidRPr="00EB4B6F" w:rsidRDefault="001928DE">
      <w:pPr>
        <w:ind w:firstLine="708"/>
        <w:jc w:val="both"/>
      </w:pPr>
    </w:p>
    <w:p w14:paraId="3559ABEC" w14:textId="77777777" w:rsidR="00895C6A" w:rsidRPr="00EB4B6F" w:rsidRDefault="00895C6A" w:rsidP="00EB4B6F">
      <w:pPr>
        <w:jc w:val="both"/>
      </w:pPr>
    </w:p>
    <w:p w14:paraId="4C255F44" w14:textId="77777777" w:rsidR="00895C6A" w:rsidRPr="00EB4B6F" w:rsidRDefault="00895C6A">
      <w:pPr>
        <w:ind w:firstLine="708"/>
        <w:jc w:val="both"/>
      </w:pPr>
    </w:p>
    <w:p w14:paraId="3B7A8A22" w14:textId="37D02909" w:rsidR="001A03DF" w:rsidRPr="00EB4B6F" w:rsidRDefault="001A03DF" w:rsidP="001A03DF">
      <w:r w:rsidRPr="00EB4B6F">
        <w:t xml:space="preserve">      </w:t>
      </w:r>
      <w:r w:rsidR="00371B9A">
        <w:t>Mustafa ÜNVER</w:t>
      </w:r>
      <w:r w:rsidRPr="00EB4B6F">
        <w:t xml:space="preserve">                       </w:t>
      </w:r>
      <w:r w:rsidR="003C4B7C">
        <w:t xml:space="preserve">       </w:t>
      </w:r>
      <w:r w:rsidRPr="00EB4B6F">
        <w:t xml:space="preserve">Serkan TEKGÜMÜŞ                     </w:t>
      </w:r>
      <w:r w:rsidR="00371B9A">
        <w:tab/>
        <w:t>Kevser TEKİN</w:t>
      </w:r>
      <w:r w:rsidRPr="00EB4B6F">
        <w:t xml:space="preserve">                           </w:t>
      </w:r>
    </w:p>
    <w:p w14:paraId="495E5701" w14:textId="2033765C" w:rsidR="000C0CD8" w:rsidRPr="00EB4B6F" w:rsidRDefault="000C0CD8" w:rsidP="000C0CD8">
      <w:r w:rsidRPr="00EB4B6F">
        <w:t xml:space="preserve">      Meclis Başkan V.                                        </w:t>
      </w:r>
      <w:r w:rsidR="00EB4B6F">
        <w:t xml:space="preserve">   </w:t>
      </w:r>
      <w:proofErr w:type="gramStart"/>
      <w:r w:rsidRPr="00EB4B6F">
        <w:t>Katip</w:t>
      </w:r>
      <w:proofErr w:type="gramEnd"/>
      <w:r w:rsidRPr="00EB4B6F">
        <w:tab/>
      </w:r>
      <w:r w:rsidRPr="00EB4B6F">
        <w:tab/>
      </w:r>
      <w:r w:rsidR="00EB4B6F">
        <w:t xml:space="preserve">                            </w:t>
      </w:r>
      <w:r w:rsidR="00371B9A">
        <w:t xml:space="preserve">  </w:t>
      </w:r>
      <w:bookmarkStart w:id="2" w:name="_GoBack"/>
      <w:bookmarkEnd w:id="2"/>
      <w:r w:rsidR="00EB4B6F">
        <w:t xml:space="preserve"> </w:t>
      </w:r>
      <w:r w:rsidRPr="00EB4B6F">
        <w:t>Katip</w:t>
      </w:r>
    </w:p>
    <w:p w14:paraId="063F8ED5" w14:textId="5832F123" w:rsidR="00304DE6" w:rsidRPr="00EB4B6F" w:rsidRDefault="00304DE6" w:rsidP="00304DE6">
      <w:pPr>
        <w:jc w:val="center"/>
        <w:rPr>
          <w:b/>
        </w:rPr>
      </w:pPr>
    </w:p>
    <w:sectPr w:rsidR="00304DE6" w:rsidRPr="00EB4B6F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5403D" w14:textId="77777777" w:rsidR="000C7A48" w:rsidRDefault="000C7A48">
      <w:r>
        <w:separator/>
      </w:r>
    </w:p>
  </w:endnote>
  <w:endnote w:type="continuationSeparator" w:id="0">
    <w:p w14:paraId="6AD993D9" w14:textId="77777777" w:rsidR="000C7A48" w:rsidRDefault="000C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13C5D" w14:textId="77777777" w:rsidR="000C7A48" w:rsidRDefault="000C7A48">
      <w:r>
        <w:separator/>
      </w:r>
    </w:p>
  </w:footnote>
  <w:footnote w:type="continuationSeparator" w:id="0">
    <w:p w14:paraId="385E3BA7" w14:textId="77777777" w:rsidR="000C7A48" w:rsidRDefault="000C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52233935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B4B6F">
      <w:rPr>
        <w:b/>
      </w:rPr>
      <w:t>1</w:t>
    </w:r>
    <w:r w:rsidR="003F6397">
      <w:rPr>
        <w:b/>
      </w:rPr>
      <w:t>96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CE0E9B">
      <w:rPr>
        <w:b/>
      </w:rPr>
      <w:t>8</w:t>
    </w:r>
    <w:r w:rsidR="00270283">
      <w:rPr>
        <w:b/>
      </w:rPr>
      <w:t>.0</w:t>
    </w:r>
    <w:r w:rsidR="00CE0E9B">
      <w:rPr>
        <w:b/>
      </w:rPr>
      <w:t>9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C7A48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1B9A"/>
    <w:rsid w:val="003757EE"/>
    <w:rsid w:val="00381AE7"/>
    <w:rsid w:val="00386C7E"/>
    <w:rsid w:val="003B0B6D"/>
    <w:rsid w:val="003C4B7C"/>
    <w:rsid w:val="003E4D24"/>
    <w:rsid w:val="003F6397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9435E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3A1A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80E6D"/>
    <w:rsid w:val="00C9364F"/>
    <w:rsid w:val="00CA4B10"/>
    <w:rsid w:val="00CE0E9B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D8CF-855D-4A5D-A223-605D3049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17</cp:revision>
  <cp:lastPrinted>2023-09-08T14:06:00Z</cp:lastPrinted>
  <dcterms:created xsi:type="dcterms:W3CDTF">2020-08-07T07:47:00Z</dcterms:created>
  <dcterms:modified xsi:type="dcterms:W3CDTF">2023-09-08T14:06:00Z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