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2B3F" w14:textId="370B3130" w:rsidR="001928DE" w:rsidRPr="00DE1EE3" w:rsidRDefault="00C06786" w:rsidP="008814A8">
      <w:pPr>
        <w:tabs>
          <w:tab w:val="left" w:pos="1943"/>
        </w:tabs>
        <w:ind w:firstLine="709"/>
        <w:jc w:val="center"/>
        <w:rPr>
          <w:b/>
        </w:rPr>
      </w:pPr>
      <w:proofErr w:type="gramStart"/>
      <w:r w:rsidRPr="00DE1EE3">
        <w:rPr>
          <w:b/>
        </w:rPr>
        <w:t>K  A</w:t>
      </w:r>
      <w:proofErr w:type="gramEnd"/>
      <w:r w:rsidRPr="00DE1EE3">
        <w:rPr>
          <w:b/>
        </w:rPr>
        <w:t xml:space="preserve">  R  A  R</w:t>
      </w:r>
    </w:p>
    <w:p w14:paraId="7157EDEF" w14:textId="77777777" w:rsidR="00895C6A" w:rsidRPr="008814A8" w:rsidRDefault="00895C6A" w:rsidP="00270283">
      <w:pPr>
        <w:jc w:val="both"/>
        <w:rPr>
          <w:b/>
          <w:sz w:val="23"/>
          <w:szCs w:val="23"/>
        </w:rPr>
      </w:pPr>
    </w:p>
    <w:p w14:paraId="439D9EB5" w14:textId="3FBCE952" w:rsidR="00F063BF" w:rsidRPr="008814A8" w:rsidRDefault="00FA3650" w:rsidP="008814A8">
      <w:pPr>
        <w:ind w:firstLine="709"/>
        <w:jc w:val="both"/>
        <w:rPr>
          <w:sz w:val="23"/>
          <w:szCs w:val="23"/>
        </w:rPr>
      </w:pPr>
      <w:r w:rsidRPr="008814A8">
        <w:rPr>
          <w:sz w:val="23"/>
          <w:szCs w:val="23"/>
        </w:rPr>
        <w:t xml:space="preserve">2025 yılı Basılı Evrak Ücret tarifelerine ek olarak vatandaşlardan gelen talepler doğrultusunda ekte yer alan faaliyet kolları için ücret tarifelerinin belirlenmesi ile ilgili </w:t>
      </w:r>
      <w:r w:rsidR="00152957" w:rsidRPr="008814A8">
        <w:rPr>
          <w:rFonts w:eastAsia="Calibri"/>
          <w:color w:val="000000" w:themeColor="text1"/>
          <w:sz w:val="23"/>
          <w:szCs w:val="23"/>
          <w:lang w:eastAsia="en-US"/>
        </w:rPr>
        <w:t xml:space="preserve">Hukuk ve Tarifeler </w:t>
      </w:r>
      <w:r w:rsidR="00152957" w:rsidRPr="008814A8">
        <w:rPr>
          <w:bCs/>
          <w:sz w:val="23"/>
          <w:szCs w:val="23"/>
        </w:rPr>
        <w:t>Komisyonunun</w:t>
      </w:r>
      <w:r w:rsidR="00152957" w:rsidRPr="008814A8">
        <w:rPr>
          <w:sz w:val="23"/>
          <w:szCs w:val="23"/>
        </w:rPr>
        <w:t xml:space="preserve"> </w:t>
      </w:r>
      <w:r w:rsidR="00DC48D8" w:rsidRPr="008814A8">
        <w:rPr>
          <w:rFonts w:eastAsia="Calibri"/>
          <w:color w:val="000000"/>
          <w:sz w:val="23"/>
          <w:szCs w:val="23"/>
        </w:rPr>
        <w:t>05</w:t>
      </w:r>
      <w:r w:rsidR="00EB470B" w:rsidRPr="008814A8">
        <w:rPr>
          <w:rFonts w:eastAsia="Calibri"/>
          <w:color w:val="000000"/>
          <w:sz w:val="23"/>
          <w:szCs w:val="23"/>
        </w:rPr>
        <w:t>.</w:t>
      </w:r>
      <w:r w:rsidR="00152957" w:rsidRPr="008814A8">
        <w:rPr>
          <w:rFonts w:eastAsia="Calibri"/>
          <w:color w:val="000000"/>
          <w:sz w:val="23"/>
          <w:szCs w:val="23"/>
        </w:rPr>
        <w:t>0</w:t>
      </w:r>
      <w:r w:rsidR="00DC48D8" w:rsidRPr="008814A8">
        <w:rPr>
          <w:rFonts w:eastAsia="Calibri"/>
          <w:color w:val="000000"/>
          <w:sz w:val="23"/>
          <w:szCs w:val="23"/>
        </w:rPr>
        <w:t>6</w:t>
      </w:r>
      <w:r w:rsidR="00EB470B" w:rsidRPr="008814A8">
        <w:rPr>
          <w:rFonts w:eastAsia="Calibri"/>
          <w:color w:val="000000"/>
          <w:sz w:val="23"/>
          <w:szCs w:val="23"/>
        </w:rPr>
        <w:t>.202</w:t>
      </w:r>
      <w:r w:rsidR="00152957" w:rsidRPr="008814A8">
        <w:rPr>
          <w:rFonts w:eastAsia="Calibri"/>
          <w:color w:val="000000"/>
          <w:sz w:val="23"/>
          <w:szCs w:val="23"/>
        </w:rPr>
        <w:t>5</w:t>
      </w:r>
      <w:r w:rsidR="00F063BF" w:rsidRPr="008814A8">
        <w:rPr>
          <w:rFonts w:eastAsia="Calibri"/>
          <w:color w:val="000000"/>
          <w:sz w:val="23"/>
          <w:szCs w:val="23"/>
        </w:rPr>
        <w:t xml:space="preserve"> tarih ve </w:t>
      </w:r>
      <w:r w:rsidR="00F36633" w:rsidRPr="008814A8">
        <w:rPr>
          <w:rFonts w:eastAsia="Calibri"/>
          <w:color w:val="000000"/>
          <w:sz w:val="23"/>
          <w:szCs w:val="23"/>
        </w:rPr>
        <w:t>1</w:t>
      </w:r>
      <w:r w:rsidR="00DC48D8" w:rsidRPr="008814A8">
        <w:rPr>
          <w:rFonts w:eastAsia="Calibri"/>
          <w:color w:val="000000"/>
          <w:sz w:val="23"/>
          <w:szCs w:val="23"/>
        </w:rPr>
        <w:t>5</w:t>
      </w:r>
      <w:r w:rsidR="00123070" w:rsidRPr="008814A8">
        <w:rPr>
          <w:rFonts w:eastAsia="Calibri"/>
          <w:color w:val="000000"/>
          <w:sz w:val="23"/>
          <w:szCs w:val="23"/>
        </w:rPr>
        <w:t xml:space="preserve"> </w:t>
      </w:r>
      <w:r w:rsidR="00F063BF" w:rsidRPr="008814A8">
        <w:rPr>
          <w:rFonts w:eastAsia="Calibri"/>
          <w:color w:val="000000"/>
          <w:sz w:val="23"/>
          <w:szCs w:val="23"/>
        </w:rPr>
        <w:t>sayılı</w:t>
      </w:r>
      <w:r w:rsidR="00EA7D6F" w:rsidRPr="008814A8">
        <w:rPr>
          <w:rFonts w:eastAsia="Calibri"/>
          <w:color w:val="000000"/>
          <w:sz w:val="23"/>
          <w:szCs w:val="23"/>
        </w:rPr>
        <w:t xml:space="preserve"> </w:t>
      </w:r>
      <w:r w:rsidR="00F063BF" w:rsidRPr="008814A8">
        <w:rPr>
          <w:rFonts w:eastAsia="Calibri"/>
          <w:color w:val="000000"/>
          <w:sz w:val="23"/>
          <w:szCs w:val="23"/>
        </w:rPr>
        <w:t>raporu.</w:t>
      </w:r>
    </w:p>
    <w:p w14:paraId="20648ACE" w14:textId="77777777" w:rsidR="008814A8" w:rsidRPr="008814A8" w:rsidRDefault="000C76D3" w:rsidP="008814A8">
      <w:pPr>
        <w:ind w:firstLine="709"/>
        <w:jc w:val="both"/>
        <w:rPr>
          <w:sz w:val="23"/>
          <w:szCs w:val="23"/>
        </w:rPr>
      </w:pPr>
      <w:r w:rsidRPr="008814A8">
        <w:rPr>
          <w:sz w:val="23"/>
          <w:szCs w:val="23"/>
        </w:rPr>
        <w:t>(</w:t>
      </w:r>
      <w:r w:rsidR="008814A8" w:rsidRPr="008814A8">
        <w:rPr>
          <w:sz w:val="23"/>
          <w:szCs w:val="23"/>
        </w:rPr>
        <w:t>Belediye meclisimizin 02.06.2025 tarihinde yapmış olduğu birleşimde görüşülerek komisyonumuza havale edilen, 2025 yılı Basılı Evrak Ücret tarifelerine ek olarak vatandaşlardan gelen talepler doğrultusunda ekte yer alan faaliyet kolları için ücret tarifelerinin belirlenmesi ile ilgili dosya incelendi.</w:t>
      </w:r>
    </w:p>
    <w:p w14:paraId="4C2DD50E" w14:textId="77777777" w:rsidR="008814A8" w:rsidRPr="008814A8" w:rsidRDefault="008814A8" w:rsidP="008814A8">
      <w:pPr>
        <w:ind w:firstLine="709"/>
        <w:jc w:val="both"/>
        <w:rPr>
          <w:sz w:val="23"/>
          <w:szCs w:val="23"/>
        </w:rPr>
      </w:pPr>
      <w:r w:rsidRPr="008814A8">
        <w:rPr>
          <w:sz w:val="23"/>
          <w:szCs w:val="23"/>
        </w:rPr>
        <w:t xml:space="preserve">Komisyonumuzca yapılan görüşmeler neticesinde; </w:t>
      </w:r>
    </w:p>
    <w:p w14:paraId="15535A39" w14:textId="232406FC" w:rsidR="008814A8" w:rsidRPr="008814A8" w:rsidRDefault="008814A8" w:rsidP="008814A8">
      <w:pPr>
        <w:ind w:firstLine="709"/>
        <w:jc w:val="both"/>
        <w:rPr>
          <w:sz w:val="23"/>
          <w:szCs w:val="23"/>
        </w:rPr>
      </w:pPr>
      <w:r w:rsidRPr="008814A8">
        <w:rPr>
          <w:sz w:val="23"/>
          <w:szCs w:val="23"/>
        </w:rPr>
        <w:t xml:space="preserve">2025 yılı Basılı Evrak Ücret tarifelerine ek olarak vatandaşlardan gelen talepler doğrultusunda ekte yer alan faaliyet kolları için ücret tarifelerinin </w:t>
      </w:r>
      <w:r w:rsidRPr="008814A8">
        <w:rPr>
          <w:rFonts w:eastAsia="Calibri"/>
          <w:sz w:val="23"/>
          <w:szCs w:val="23"/>
          <w:lang w:eastAsia="en-US"/>
        </w:rPr>
        <w:t xml:space="preserve">aşağıda bulunduğu şekli ile uygulanması </w:t>
      </w:r>
      <w:r w:rsidRPr="008814A8">
        <w:rPr>
          <w:sz w:val="23"/>
          <w:szCs w:val="23"/>
        </w:rPr>
        <w:t>komisyonumuzca oy</w:t>
      </w:r>
      <w:r w:rsidR="007A224A">
        <w:rPr>
          <w:sz w:val="23"/>
          <w:szCs w:val="23"/>
        </w:rPr>
        <w:t xml:space="preserve"> birliğiyle</w:t>
      </w:r>
      <w:bookmarkStart w:id="0" w:name="_GoBack"/>
      <w:bookmarkEnd w:id="0"/>
      <w:r w:rsidRPr="008814A8">
        <w:rPr>
          <w:sz w:val="23"/>
          <w:szCs w:val="23"/>
        </w:rPr>
        <w:t xml:space="preserve"> ile uygun görülmüştür.</w:t>
      </w:r>
    </w:p>
    <w:p w14:paraId="2B6A7B4F" w14:textId="2F095D71" w:rsidR="008814A8" w:rsidRDefault="008814A8" w:rsidP="00F36633">
      <w:pPr>
        <w:ind w:firstLine="709"/>
        <w:jc w:val="both"/>
      </w:pPr>
    </w:p>
    <w:tbl>
      <w:tblPr>
        <w:tblW w:w="9639" w:type="dxa"/>
        <w:tblInd w:w="-5" w:type="dxa"/>
        <w:tblCellMar>
          <w:left w:w="70" w:type="dxa"/>
          <w:right w:w="70" w:type="dxa"/>
        </w:tblCellMar>
        <w:tblLook w:val="04A0" w:firstRow="1" w:lastRow="0" w:firstColumn="1" w:lastColumn="0" w:noHBand="0" w:noVBand="1"/>
      </w:tblPr>
      <w:tblGrid>
        <w:gridCol w:w="5400"/>
        <w:gridCol w:w="4239"/>
      </w:tblGrid>
      <w:tr w:rsidR="008814A8" w14:paraId="47193DEF" w14:textId="77777777" w:rsidTr="008814A8">
        <w:trPr>
          <w:trHeight w:val="662"/>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C000"/>
            <w:hideMark/>
          </w:tcPr>
          <w:p w14:paraId="7845C64E" w14:textId="77777777" w:rsidR="008814A8" w:rsidRDefault="008814A8" w:rsidP="005D1E94">
            <w:pPr>
              <w:rPr>
                <w:b/>
                <w:bCs/>
                <w:sz w:val="22"/>
                <w:szCs w:val="22"/>
              </w:rPr>
            </w:pPr>
            <w:r>
              <w:rPr>
                <w:b/>
                <w:bCs/>
                <w:sz w:val="22"/>
                <w:szCs w:val="22"/>
              </w:rPr>
              <w:t xml:space="preserve">                                 </w:t>
            </w:r>
            <w:bookmarkStart w:id="1" w:name="_Hlk194997874"/>
          </w:p>
          <w:p w14:paraId="27D5909A" w14:textId="77777777" w:rsidR="008814A8" w:rsidRDefault="008814A8" w:rsidP="005D1E94">
            <w:pPr>
              <w:rPr>
                <w:b/>
                <w:bCs/>
                <w:sz w:val="22"/>
                <w:szCs w:val="22"/>
              </w:rPr>
            </w:pPr>
            <w:r>
              <w:rPr>
                <w:b/>
                <w:bCs/>
                <w:sz w:val="22"/>
                <w:szCs w:val="22"/>
              </w:rPr>
              <w:t xml:space="preserve">                              RUHSAT VE DENETİM MÜDÜRLÜĞÜ 2025 YILI EK TARİFE TASLAĞI</w:t>
            </w:r>
          </w:p>
        </w:tc>
      </w:tr>
      <w:tr w:rsidR="008814A8" w14:paraId="2DC74879" w14:textId="77777777" w:rsidTr="008814A8">
        <w:trPr>
          <w:trHeight w:val="319"/>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C4BB95"/>
            <w:hideMark/>
          </w:tcPr>
          <w:p w14:paraId="2E69D96F" w14:textId="77777777" w:rsidR="008814A8" w:rsidRDefault="008814A8" w:rsidP="005D1E94">
            <w:pPr>
              <w:jc w:val="center"/>
              <w:rPr>
                <w:b/>
                <w:bCs/>
                <w:sz w:val="18"/>
                <w:szCs w:val="18"/>
              </w:rPr>
            </w:pPr>
            <w:r>
              <w:rPr>
                <w:b/>
                <w:bCs/>
                <w:sz w:val="18"/>
                <w:szCs w:val="18"/>
              </w:rPr>
              <w:t>GAYRİSIHHİ MÜESSESELER</w:t>
            </w:r>
          </w:p>
        </w:tc>
      </w:tr>
      <w:tr w:rsidR="008814A8" w14:paraId="56AD4D88" w14:textId="77777777" w:rsidTr="008814A8">
        <w:trPr>
          <w:trHeight w:val="454"/>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C4BB95"/>
            <w:hideMark/>
          </w:tcPr>
          <w:p w14:paraId="513418EE" w14:textId="77777777" w:rsidR="008814A8" w:rsidRDefault="008814A8" w:rsidP="005D1E94">
            <w:pPr>
              <w:jc w:val="center"/>
              <w:rPr>
                <w:b/>
                <w:bCs/>
                <w:sz w:val="18"/>
                <w:szCs w:val="18"/>
              </w:rPr>
            </w:pPr>
            <w:r>
              <w:rPr>
                <w:b/>
                <w:bCs/>
                <w:sz w:val="18"/>
                <w:szCs w:val="18"/>
              </w:rPr>
              <w:t xml:space="preserve">Toplam Isıl Gücü 20 MW Altında Kapasitede Olan Yakma Tesisleri İle Termik Enerji </w:t>
            </w:r>
            <w:proofErr w:type="gramStart"/>
            <w:r>
              <w:rPr>
                <w:b/>
                <w:bCs/>
                <w:sz w:val="18"/>
                <w:szCs w:val="18"/>
              </w:rPr>
              <w:t>Santralleri  (</w:t>
            </w:r>
            <w:proofErr w:type="gramEnd"/>
            <w:r>
              <w:rPr>
                <w:b/>
                <w:bCs/>
                <w:sz w:val="18"/>
                <w:szCs w:val="18"/>
              </w:rPr>
              <w:t>Basılı Evrak Ücretleri)</w:t>
            </w:r>
          </w:p>
        </w:tc>
      </w:tr>
      <w:tr w:rsidR="008814A8" w14:paraId="24B29FBE" w14:textId="77777777" w:rsidTr="008814A8">
        <w:trPr>
          <w:trHeight w:val="255"/>
        </w:trPr>
        <w:tc>
          <w:tcPr>
            <w:tcW w:w="5400" w:type="dxa"/>
            <w:tcBorders>
              <w:top w:val="nil"/>
              <w:left w:val="single" w:sz="4" w:space="0" w:color="000000"/>
              <w:bottom w:val="single" w:sz="4" w:space="0" w:color="000000"/>
              <w:right w:val="single" w:sz="4" w:space="0" w:color="000000"/>
            </w:tcBorders>
            <w:shd w:val="clear" w:color="auto" w:fill="auto"/>
            <w:hideMark/>
          </w:tcPr>
          <w:p w14:paraId="518449E6" w14:textId="77777777" w:rsidR="008814A8" w:rsidRDefault="008814A8" w:rsidP="005D1E94">
            <w:pPr>
              <w:rPr>
                <w:sz w:val="18"/>
                <w:szCs w:val="18"/>
              </w:rPr>
            </w:pPr>
            <w:r>
              <w:rPr>
                <w:sz w:val="18"/>
                <w:szCs w:val="18"/>
              </w:rPr>
              <w:t>Bütün işyerleri</w:t>
            </w:r>
          </w:p>
        </w:tc>
        <w:tc>
          <w:tcPr>
            <w:tcW w:w="4239" w:type="dxa"/>
            <w:tcBorders>
              <w:top w:val="nil"/>
              <w:left w:val="nil"/>
              <w:bottom w:val="single" w:sz="4" w:space="0" w:color="000000"/>
              <w:right w:val="single" w:sz="4" w:space="0" w:color="000000"/>
            </w:tcBorders>
            <w:shd w:val="clear" w:color="auto" w:fill="auto"/>
            <w:noWrap/>
            <w:hideMark/>
          </w:tcPr>
          <w:p w14:paraId="5B13E12F" w14:textId="77777777" w:rsidR="008814A8" w:rsidRDefault="008814A8" w:rsidP="005D1E94">
            <w:pPr>
              <w:jc w:val="center"/>
              <w:rPr>
                <w:b/>
                <w:bCs/>
                <w:color w:val="000000"/>
                <w:sz w:val="18"/>
                <w:szCs w:val="18"/>
              </w:rPr>
            </w:pPr>
            <w:r>
              <w:rPr>
                <w:b/>
                <w:bCs/>
                <w:color w:val="000000"/>
                <w:sz w:val="18"/>
                <w:szCs w:val="18"/>
              </w:rPr>
              <w:t>200,000</w:t>
            </w:r>
          </w:p>
        </w:tc>
      </w:tr>
      <w:tr w:rsidR="008814A8" w14:paraId="693B70C5" w14:textId="77777777" w:rsidTr="008814A8">
        <w:trPr>
          <w:trHeight w:val="255"/>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C4BB95"/>
            <w:hideMark/>
          </w:tcPr>
          <w:p w14:paraId="73A7036D" w14:textId="77777777" w:rsidR="008814A8" w:rsidRDefault="008814A8" w:rsidP="005D1E94">
            <w:pPr>
              <w:jc w:val="center"/>
              <w:rPr>
                <w:b/>
                <w:bCs/>
                <w:sz w:val="18"/>
                <w:szCs w:val="18"/>
              </w:rPr>
            </w:pPr>
            <w:proofErr w:type="gramStart"/>
            <w:r w:rsidRPr="00A649E8">
              <w:rPr>
                <w:b/>
                <w:bCs/>
                <w:sz w:val="18"/>
                <w:szCs w:val="18"/>
              </w:rPr>
              <w:t>Rüzgar</w:t>
            </w:r>
            <w:proofErr w:type="gramEnd"/>
            <w:r w:rsidRPr="00A649E8">
              <w:rPr>
                <w:b/>
                <w:bCs/>
                <w:sz w:val="18"/>
                <w:szCs w:val="18"/>
              </w:rPr>
              <w:t xml:space="preserve"> Enerji Santralleri, Hidroelektrik Santralleri (HES), Toplam Isıl Gücü 10 Megavata (MW) Kadar Kapasitede Olan </w:t>
            </w:r>
            <w:proofErr w:type="spellStart"/>
            <w:r w:rsidRPr="00A649E8">
              <w:rPr>
                <w:b/>
                <w:bCs/>
                <w:sz w:val="18"/>
                <w:szCs w:val="18"/>
              </w:rPr>
              <w:t>Fotovoltaik</w:t>
            </w:r>
            <w:proofErr w:type="spellEnd"/>
            <w:r w:rsidRPr="00A649E8">
              <w:rPr>
                <w:b/>
                <w:bCs/>
                <w:sz w:val="18"/>
                <w:szCs w:val="18"/>
              </w:rPr>
              <w:t xml:space="preserve"> Güneş Enerjisine Dayalı Elektrik Santralleri</w:t>
            </w:r>
          </w:p>
        </w:tc>
      </w:tr>
      <w:tr w:rsidR="008814A8" w14:paraId="491A1E5A" w14:textId="77777777" w:rsidTr="008814A8">
        <w:trPr>
          <w:trHeight w:val="255"/>
        </w:trPr>
        <w:tc>
          <w:tcPr>
            <w:tcW w:w="5400" w:type="dxa"/>
            <w:tcBorders>
              <w:top w:val="nil"/>
              <w:left w:val="single" w:sz="4" w:space="0" w:color="000000"/>
              <w:bottom w:val="single" w:sz="4" w:space="0" w:color="000000"/>
              <w:right w:val="single" w:sz="4" w:space="0" w:color="000000"/>
            </w:tcBorders>
            <w:shd w:val="clear" w:color="auto" w:fill="auto"/>
            <w:hideMark/>
          </w:tcPr>
          <w:p w14:paraId="28621F4B" w14:textId="77777777" w:rsidR="008814A8" w:rsidRDefault="008814A8" w:rsidP="005D1E94">
            <w:pPr>
              <w:rPr>
                <w:sz w:val="18"/>
                <w:szCs w:val="18"/>
              </w:rPr>
            </w:pPr>
            <w:r>
              <w:rPr>
                <w:sz w:val="18"/>
                <w:szCs w:val="18"/>
              </w:rPr>
              <w:t>Bütün işyerleri</w:t>
            </w:r>
          </w:p>
        </w:tc>
        <w:tc>
          <w:tcPr>
            <w:tcW w:w="4239" w:type="dxa"/>
            <w:tcBorders>
              <w:top w:val="nil"/>
              <w:left w:val="nil"/>
              <w:bottom w:val="single" w:sz="4" w:space="0" w:color="000000"/>
              <w:right w:val="single" w:sz="4" w:space="0" w:color="000000"/>
            </w:tcBorders>
            <w:shd w:val="clear" w:color="auto" w:fill="auto"/>
            <w:noWrap/>
            <w:hideMark/>
          </w:tcPr>
          <w:p w14:paraId="57573F09" w14:textId="77777777" w:rsidR="008814A8" w:rsidRDefault="008814A8" w:rsidP="005D1E94">
            <w:pPr>
              <w:jc w:val="center"/>
              <w:rPr>
                <w:b/>
                <w:bCs/>
                <w:color w:val="000000"/>
                <w:sz w:val="18"/>
                <w:szCs w:val="18"/>
              </w:rPr>
            </w:pPr>
            <w:r>
              <w:rPr>
                <w:b/>
                <w:bCs/>
                <w:color w:val="000000"/>
                <w:sz w:val="18"/>
                <w:szCs w:val="18"/>
              </w:rPr>
              <w:t>500,000</w:t>
            </w:r>
          </w:p>
        </w:tc>
      </w:tr>
      <w:tr w:rsidR="008814A8" w14:paraId="6AC814D4" w14:textId="77777777" w:rsidTr="008814A8">
        <w:trPr>
          <w:trHeight w:val="762"/>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C4BB95"/>
            <w:vAlign w:val="center"/>
            <w:hideMark/>
          </w:tcPr>
          <w:p w14:paraId="0A0B339F" w14:textId="77777777" w:rsidR="008814A8" w:rsidRDefault="008814A8" w:rsidP="005D1E94">
            <w:pPr>
              <w:jc w:val="center"/>
              <w:rPr>
                <w:b/>
                <w:bCs/>
                <w:sz w:val="18"/>
                <w:szCs w:val="18"/>
              </w:rPr>
            </w:pPr>
            <w:r w:rsidRPr="00A649E8">
              <w:rPr>
                <w:b/>
                <w:bCs/>
                <w:sz w:val="18"/>
                <w:szCs w:val="18"/>
              </w:rPr>
              <w:t>Torba Yakıt Üretim Tesisleri (Basılı Evrak Ücretleri)</w:t>
            </w:r>
          </w:p>
        </w:tc>
      </w:tr>
      <w:tr w:rsidR="008814A8" w14:paraId="71BD7C60" w14:textId="77777777" w:rsidTr="008814A8">
        <w:trPr>
          <w:trHeight w:val="255"/>
        </w:trPr>
        <w:tc>
          <w:tcPr>
            <w:tcW w:w="5400" w:type="dxa"/>
            <w:tcBorders>
              <w:top w:val="nil"/>
              <w:left w:val="single" w:sz="4" w:space="0" w:color="000000"/>
              <w:bottom w:val="single" w:sz="4" w:space="0" w:color="000000"/>
              <w:right w:val="single" w:sz="4" w:space="0" w:color="000000"/>
            </w:tcBorders>
            <w:shd w:val="clear" w:color="auto" w:fill="auto"/>
            <w:hideMark/>
          </w:tcPr>
          <w:p w14:paraId="18D40074" w14:textId="77777777" w:rsidR="008814A8" w:rsidRDefault="008814A8" w:rsidP="005D1E94">
            <w:pPr>
              <w:rPr>
                <w:sz w:val="18"/>
                <w:szCs w:val="18"/>
              </w:rPr>
            </w:pPr>
            <w:r>
              <w:rPr>
                <w:sz w:val="18"/>
                <w:szCs w:val="18"/>
              </w:rPr>
              <w:t>Bütün işyerleri</w:t>
            </w:r>
          </w:p>
        </w:tc>
        <w:tc>
          <w:tcPr>
            <w:tcW w:w="4239" w:type="dxa"/>
            <w:tcBorders>
              <w:top w:val="nil"/>
              <w:left w:val="nil"/>
              <w:bottom w:val="single" w:sz="4" w:space="0" w:color="000000"/>
              <w:right w:val="single" w:sz="4" w:space="0" w:color="000000"/>
            </w:tcBorders>
            <w:shd w:val="clear" w:color="auto" w:fill="auto"/>
            <w:noWrap/>
            <w:hideMark/>
          </w:tcPr>
          <w:p w14:paraId="18222A4D" w14:textId="77777777" w:rsidR="008814A8" w:rsidRDefault="008814A8" w:rsidP="005D1E94">
            <w:pPr>
              <w:jc w:val="center"/>
              <w:rPr>
                <w:b/>
                <w:bCs/>
                <w:color w:val="000000"/>
                <w:sz w:val="18"/>
                <w:szCs w:val="18"/>
              </w:rPr>
            </w:pPr>
            <w:r>
              <w:rPr>
                <w:b/>
                <w:bCs/>
                <w:color w:val="000000"/>
                <w:sz w:val="18"/>
                <w:szCs w:val="18"/>
              </w:rPr>
              <w:t>200,000</w:t>
            </w:r>
          </w:p>
        </w:tc>
      </w:tr>
      <w:tr w:rsidR="008814A8" w14:paraId="373B8FBA" w14:textId="77777777" w:rsidTr="008814A8">
        <w:trPr>
          <w:trHeight w:val="255"/>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C4BB95"/>
            <w:hideMark/>
          </w:tcPr>
          <w:p w14:paraId="0D5955C1" w14:textId="77777777" w:rsidR="008814A8" w:rsidRDefault="008814A8" w:rsidP="005D1E94">
            <w:pPr>
              <w:jc w:val="center"/>
              <w:rPr>
                <w:b/>
                <w:bCs/>
                <w:sz w:val="18"/>
                <w:szCs w:val="18"/>
              </w:rPr>
            </w:pPr>
            <w:r w:rsidRPr="00A649E8">
              <w:rPr>
                <w:b/>
                <w:bCs/>
                <w:sz w:val="18"/>
                <w:szCs w:val="18"/>
              </w:rPr>
              <w:t>Elektroliz veya Termal Sprey Metal, Çinko Kaplama Tesisleri (Basılı Evrak Ücretleri)</w:t>
            </w:r>
          </w:p>
        </w:tc>
      </w:tr>
      <w:tr w:rsidR="008814A8" w14:paraId="1178FF84" w14:textId="77777777" w:rsidTr="008814A8">
        <w:trPr>
          <w:trHeight w:val="255"/>
        </w:trPr>
        <w:tc>
          <w:tcPr>
            <w:tcW w:w="5400" w:type="dxa"/>
            <w:tcBorders>
              <w:top w:val="nil"/>
              <w:left w:val="single" w:sz="4" w:space="0" w:color="000000"/>
              <w:bottom w:val="single" w:sz="4" w:space="0" w:color="000000"/>
              <w:right w:val="single" w:sz="4" w:space="0" w:color="000000"/>
            </w:tcBorders>
            <w:shd w:val="clear" w:color="auto" w:fill="auto"/>
            <w:hideMark/>
          </w:tcPr>
          <w:p w14:paraId="03059868" w14:textId="77777777" w:rsidR="008814A8" w:rsidRDefault="008814A8" w:rsidP="005D1E94">
            <w:pPr>
              <w:rPr>
                <w:sz w:val="18"/>
                <w:szCs w:val="18"/>
              </w:rPr>
            </w:pPr>
            <w:r>
              <w:rPr>
                <w:sz w:val="18"/>
                <w:szCs w:val="18"/>
              </w:rPr>
              <w:t>Bütün işyerleri</w:t>
            </w:r>
          </w:p>
        </w:tc>
        <w:tc>
          <w:tcPr>
            <w:tcW w:w="4239" w:type="dxa"/>
            <w:tcBorders>
              <w:top w:val="nil"/>
              <w:left w:val="nil"/>
              <w:bottom w:val="single" w:sz="4" w:space="0" w:color="000000"/>
              <w:right w:val="single" w:sz="4" w:space="0" w:color="000000"/>
            </w:tcBorders>
            <w:shd w:val="clear" w:color="auto" w:fill="auto"/>
            <w:noWrap/>
            <w:hideMark/>
          </w:tcPr>
          <w:p w14:paraId="08B48C5A" w14:textId="77777777" w:rsidR="008814A8" w:rsidRDefault="008814A8" w:rsidP="005D1E94">
            <w:pPr>
              <w:jc w:val="center"/>
              <w:rPr>
                <w:b/>
                <w:bCs/>
                <w:color w:val="000000"/>
                <w:sz w:val="18"/>
                <w:szCs w:val="18"/>
              </w:rPr>
            </w:pPr>
            <w:r>
              <w:rPr>
                <w:b/>
                <w:bCs/>
                <w:color w:val="000000"/>
                <w:sz w:val="18"/>
                <w:szCs w:val="18"/>
              </w:rPr>
              <w:t>100,000</w:t>
            </w:r>
          </w:p>
        </w:tc>
      </w:tr>
      <w:tr w:rsidR="008814A8" w14:paraId="13A5CC39" w14:textId="77777777" w:rsidTr="008814A8">
        <w:trPr>
          <w:trHeight w:val="255"/>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C4BB95"/>
            <w:hideMark/>
          </w:tcPr>
          <w:p w14:paraId="69EF1281" w14:textId="77777777" w:rsidR="008814A8" w:rsidRDefault="008814A8" w:rsidP="005D1E94">
            <w:pPr>
              <w:jc w:val="center"/>
              <w:rPr>
                <w:b/>
                <w:bCs/>
                <w:sz w:val="18"/>
                <w:szCs w:val="18"/>
              </w:rPr>
            </w:pPr>
            <w:r w:rsidRPr="00A649E8">
              <w:rPr>
                <w:b/>
                <w:bCs/>
                <w:sz w:val="18"/>
                <w:szCs w:val="18"/>
              </w:rPr>
              <w:t>Jeotermal Enerji Santralleri ile Bu Enerjiden 5 MW ve Üzerinde Kullanan Tesisler (Basılı Evrak Ücretleri)</w:t>
            </w:r>
          </w:p>
        </w:tc>
      </w:tr>
      <w:tr w:rsidR="008814A8" w14:paraId="4116DEFE" w14:textId="77777777" w:rsidTr="008814A8">
        <w:trPr>
          <w:trHeight w:val="255"/>
        </w:trPr>
        <w:tc>
          <w:tcPr>
            <w:tcW w:w="5400" w:type="dxa"/>
            <w:tcBorders>
              <w:top w:val="nil"/>
              <w:left w:val="single" w:sz="4" w:space="0" w:color="000000"/>
              <w:bottom w:val="single" w:sz="4" w:space="0" w:color="000000"/>
              <w:right w:val="single" w:sz="4" w:space="0" w:color="000000"/>
            </w:tcBorders>
            <w:shd w:val="clear" w:color="auto" w:fill="auto"/>
            <w:hideMark/>
          </w:tcPr>
          <w:p w14:paraId="5A987156" w14:textId="77777777" w:rsidR="008814A8" w:rsidRDefault="008814A8" w:rsidP="005D1E94">
            <w:pPr>
              <w:rPr>
                <w:sz w:val="18"/>
                <w:szCs w:val="18"/>
              </w:rPr>
            </w:pPr>
            <w:r>
              <w:rPr>
                <w:sz w:val="18"/>
                <w:szCs w:val="18"/>
              </w:rPr>
              <w:t>Bütün işyerleri</w:t>
            </w:r>
          </w:p>
        </w:tc>
        <w:tc>
          <w:tcPr>
            <w:tcW w:w="4239" w:type="dxa"/>
            <w:tcBorders>
              <w:top w:val="nil"/>
              <w:left w:val="nil"/>
              <w:bottom w:val="single" w:sz="4" w:space="0" w:color="000000"/>
              <w:right w:val="single" w:sz="4" w:space="0" w:color="000000"/>
            </w:tcBorders>
            <w:shd w:val="clear" w:color="auto" w:fill="auto"/>
            <w:noWrap/>
            <w:hideMark/>
          </w:tcPr>
          <w:p w14:paraId="2540C6C9" w14:textId="77777777" w:rsidR="008814A8" w:rsidRDefault="008814A8" w:rsidP="005D1E94">
            <w:pPr>
              <w:jc w:val="center"/>
              <w:rPr>
                <w:b/>
                <w:bCs/>
                <w:color w:val="000000"/>
                <w:sz w:val="18"/>
                <w:szCs w:val="18"/>
              </w:rPr>
            </w:pPr>
            <w:r>
              <w:rPr>
                <w:b/>
                <w:bCs/>
                <w:color w:val="000000"/>
                <w:sz w:val="18"/>
                <w:szCs w:val="18"/>
              </w:rPr>
              <w:t>200,000</w:t>
            </w:r>
          </w:p>
        </w:tc>
      </w:tr>
      <w:tr w:rsidR="008814A8" w14:paraId="2882CD17" w14:textId="77777777" w:rsidTr="008814A8">
        <w:trPr>
          <w:trHeight w:val="255"/>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C4BB95"/>
            <w:hideMark/>
          </w:tcPr>
          <w:p w14:paraId="2575852D" w14:textId="77777777" w:rsidR="008814A8" w:rsidRDefault="008814A8" w:rsidP="005D1E94">
            <w:pPr>
              <w:jc w:val="center"/>
              <w:rPr>
                <w:b/>
                <w:bCs/>
                <w:sz w:val="18"/>
                <w:szCs w:val="18"/>
              </w:rPr>
            </w:pPr>
            <w:proofErr w:type="spellStart"/>
            <w:r w:rsidRPr="00A649E8">
              <w:rPr>
                <w:b/>
                <w:bCs/>
                <w:sz w:val="18"/>
                <w:szCs w:val="18"/>
              </w:rPr>
              <w:t>Biyokütlelerin</w:t>
            </w:r>
            <w:proofErr w:type="spellEnd"/>
            <w:r w:rsidRPr="00A649E8">
              <w:rPr>
                <w:b/>
                <w:bCs/>
                <w:sz w:val="18"/>
                <w:szCs w:val="18"/>
              </w:rPr>
              <w:t xml:space="preserve"> </w:t>
            </w:r>
            <w:proofErr w:type="spellStart"/>
            <w:r w:rsidRPr="00A649E8">
              <w:rPr>
                <w:b/>
                <w:bCs/>
                <w:sz w:val="18"/>
                <w:szCs w:val="18"/>
              </w:rPr>
              <w:t>Gazlaştırılması</w:t>
            </w:r>
            <w:proofErr w:type="spellEnd"/>
            <w:r w:rsidRPr="00A649E8">
              <w:rPr>
                <w:b/>
                <w:bCs/>
                <w:sz w:val="18"/>
                <w:szCs w:val="18"/>
              </w:rPr>
              <w:t xml:space="preserve"> ve Yenilenebilir Temiz Enerji Üretim Tesisleri (Basılı Evrak Ücretleri)</w:t>
            </w:r>
          </w:p>
        </w:tc>
      </w:tr>
      <w:tr w:rsidR="008814A8" w14:paraId="04AFCD81" w14:textId="77777777" w:rsidTr="008814A8">
        <w:trPr>
          <w:trHeight w:val="255"/>
        </w:trPr>
        <w:tc>
          <w:tcPr>
            <w:tcW w:w="5400" w:type="dxa"/>
            <w:tcBorders>
              <w:top w:val="nil"/>
              <w:left w:val="single" w:sz="4" w:space="0" w:color="000000"/>
              <w:bottom w:val="single" w:sz="4" w:space="0" w:color="000000"/>
              <w:right w:val="single" w:sz="4" w:space="0" w:color="000000"/>
            </w:tcBorders>
            <w:shd w:val="clear" w:color="auto" w:fill="auto"/>
            <w:hideMark/>
          </w:tcPr>
          <w:p w14:paraId="3D02B89B" w14:textId="77777777" w:rsidR="008814A8" w:rsidRDefault="008814A8" w:rsidP="005D1E94">
            <w:pPr>
              <w:rPr>
                <w:sz w:val="18"/>
                <w:szCs w:val="18"/>
              </w:rPr>
            </w:pPr>
            <w:r>
              <w:rPr>
                <w:sz w:val="18"/>
                <w:szCs w:val="18"/>
              </w:rPr>
              <w:t>Bütün işyerleri</w:t>
            </w:r>
          </w:p>
        </w:tc>
        <w:tc>
          <w:tcPr>
            <w:tcW w:w="4239" w:type="dxa"/>
            <w:tcBorders>
              <w:top w:val="nil"/>
              <w:left w:val="nil"/>
              <w:bottom w:val="single" w:sz="4" w:space="0" w:color="000000"/>
              <w:right w:val="single" w:sz="4" w:space="0" w:color="000000"/>
            </w:tcBorders>
            <w:shd w:val="clear" w:color="auto" w:fill="auto"/>
            <w:noWrap/>
            <w:hideMark/>
          </w:tcPr>
          <w:p w14:paraId="2C70F690" w14:textId="77777777" w:rsidR="008814A8" w:rsidRDefault="008814A8" w:rsidP="005D1E94">
            <w:pPr>
              <w:jc w:val="center"/>
              <w:rPr>
                <w:b/>
                <w:bCs/>
                <w:color w:val="000000"/>
                <w:sz w:val="18"/>
                <w:szCs w:val="18"/>
              </w:rPr>
            </w:pPr>
            <w:r>
              <w:rPr>
                <w:b/>
                <w:bCs/>
                <w:color w:val="000000"/>
                <w:sz w:val="18"/>
                <w:szCs w:val="18"/>
              </w:rPr>
              <w:t>200,000</w:t>
            </w:r>
          </w:p>
        </w:tc>
      </w:tr>
      <w:tr w:rsidR="008814A8" w14:paraId="22A11487" w14:textId="77777777" w:rsidTr="008814A8">
        <w:trPr>
          <w:trHeight w:val="255"/>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C4BB95"/>
            <w:hideMark/>
          </w:tcPr>
          <w:p w14:paraId="676B8383" w14:textId="77777777" w:rsidR="008814A8" w:rsidRDefault="008814A8" w:rsidP="005D1E94">
            <w:pPr>
              <w:jc w:val="center"/>
              <w:rPr>
                <w:b/>
                <w:bCs/>
                <w:sz w:val="18"/>
                <w:szCs w:val="18"/>
              </w:rPr>
            </w:pPr>
            <w:r w:rsidRPr="00A649E8">
              <w:rPr>
                <w:b/>
                <w:bCs/>
                <w:sz w:val="18"/>
                <w:szCs w:val="18"/>
              </w:rPr>
              <w:t>Toplam Biyogaz Depolama Kapasitesi 500 m3’ten Az Olan Atıklardan Enerji ve Gübre Üretim Tesisleri (Basılı Evrak Ücretleri)</w:t>
            </w:r>
          </w:p>
        </w:tc>
      </w:tr>
      <w:tr w:rsidR="008814A8" w14:paraId="0EBB4D6E" w14:textId="77777777" w:rsidTr="008814A8">
        <w:trPr>
          <w:trHeight w:val="255"/>
        </w:trPr>
        <w:tc>
          <w:tcPr>
            <w:tcW w:w="5400" w:type="dxa"/>
            <w:tcBorders>
              <w:top w:val="nil"/>
              <w:left w:val="single" w:sz="4" w:space="0" w:color="000000"/>
              <w:bottom w:val="single" w:sz="4" w:space="0" w:color="000000"/>
              <w:right w:val="single" w:sz="4" w:space="0" w:color="000000"/>
            </w:tcBorders>
            <w:shd w:val="clear" w:color="auto" w:fill="auto"/>
            <w:hideMark/>
          </w:tcPr>
          <w:p w14:paraId="189D5404" w14:textId="77777777" w:rsidR="008814A8" w:rsidRDefault="008814A8" w:rsidP="005D1E94">
            <w:pPr>
              <w:rPr>
                <w:sz w:val="18"/>
                <w:szCs w:val="18"/>
              </w:rPr>
            </w:pPr>
            <w:r>
              <w:rPr>
                <w:sz w:val="18"/>
                <w:szCs w:val="18"/>
              </w:rPr>
              <w:t>Bütün işyerleri</w:t>
            </w:r>
          </w:p>
        </w:tc>
        <w:tc>
          <w:tcPr>
            <w:tcW w:w="4239" w:type="dxa"/>
            <w:tcBorders>
              <w:top w:val="nil"/>
              <w:left w:val="nil"/>
              <w:bottom w:val="single" w:sz="4" w:space="0" w:color="000000"/>
              <w:right w:val="single" w:sz="4" w:space="0" w:color="000000"/>
            </w:tcBorders>
            <w:shd w:val="clear" w:color="auto" w:fill="auto"/>
            <w:noWrap/>
            <w:hideMark/>
          </w:tcPr>
          <w:p w14:paraId="66ACD02D" w14:textId="77777777" w:rsidR="008814A8" w:rsidRDefault="008814A8" w:rsidP="005D1E94">
            <w:pPr>
              <w:jc w:val="center"/>
              <w:rPr>
                <w:b/>
                <w:bCs/>
                <w:color w:val="000000"/>
                <w:sz w:val="18"/>
                <w:szCs w:val="18"/>
              </w:rPr>
            </w:pPr>
            <w:r>
              <w:rPr>
                <w:b/>
                <w:bCs/>
                <w:color w:val="000000"/>
                <w:sz w:val="18"/>
                <w:szCs w:val="18"/>
              </w:rPr>
              <w:t>200,000</w:t>
            </w:r>
          </w:p>
        </w:tc>
      </w:tr>
      <w:tr w:rsidR="008814A8" w14:paraId="15F61E39" w14:textId="77777777" w:rsidTr="008814A8">
        <w:trPr>
          <w:trHeight w:val="346"/>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C4BB95"/>
            <w:hideMark/>
          </w:tcPr>
          <w:p w14:paraId="42962AD6" w14:textId="77777777" w:rsidR="008814A8" w:rsidRDefault="008814A8" w:rsidP="005D1E94">
            <w:pPr>
              <w:jc w:val="center"/>
              <w:rPr>
                <w:b/>
                <w:bCs/>
                <w:sz w:val="18"/>
                <w:szCs w:val="18"/>
              </w:rPr>
            </w:pPr>
            <w:r w:rsidRPr="00A649E8">
              <w:rPr>
                <w:b/>
                <w:bCs/>
                <w:sz w:val="18"/>
                <w:szCs w:val="18"/>
              </w:rPr>
              <w:t>Toplam Isıl Gücü 20 Megavat (MW) Altında Kapasitede Olan Tavuk veya Büyükbaş Hayvan Dışkısından Elektrik Üretim Tesisleri (Basılı Evrak Ücretleri)</w:t>
            </w:r>
          </w:p>
        </w:tc>
      </w:tr>
      <w:tr w:rsidR="008814A8" w14:paraId="014B4DF3" w14:textId="77777777" w:rsidTr="008814A8">
        <w:trPr>
          <w:trHeight w:val="255"/>
        </w:trPr>
        <w:tc>
          <w:tcPr>
            <w:tcW w:w="5400" w:type="dxa"/>
            <w:tcBorders>
              <w:top w:val="nil"/>
              <w:left w:val="single" w:sz="4" w:space="0" w:color="000000"/>
              <w:bottom w:val="single" w:sz="4" w:space="0" w:color="000000"/>
              <w:right w:val="single" w:sz="4" w:space="0" w:color="000000"/>
            </w:tcBorders>
            <w:shd w:val="clear" w:color="auto" w:fill="auto"/>
            <w:hideMark/>
          </w:tcPr>
          <w:p w14:paraId="1DF23951" w14:textId="77777777" w:rsidR="008814A8" w:rsidRDefault="008814A8" w:rsidP="005D1E94">
            <w:pPr>
              <w:rPr>
                <w:sz w:val="18"/>
                <w:szCs w:val="18"/>
              </w:rPr>
            </w:pPr>
            <w:r>
              <w:rPr>
                <w:sz w:val="18"/>
                <w:szCs w:val="18"/>
              </w:rPr>
              <w:t>Bütün işyerleri</w:t>
            </w:r>
          </w:p>
        </w:tc>
        <w:tc>
          <w:tcPr>
            <w:tcW w:w="4239" w:type="dxa"/>
            <w:tcBorders>
              <w:top w:val="nil"/>
              <w:left w:val="nil"/>
              <w:bottom w:val="single" w:sz="4" w:space="0" w:color="000000"/>
              <w:right w:val="single" w:sz="4" w:space="0" w:color="000000"/>
            </w:tcBorders>
            <w:shd w:val="clear" w:color="auto" w:fill="auto"/>
            <w:noWrap/>
            <w:hideMark/>
          </w:tcPr>
          <w:p w14:paraId="708D8C46" w14:textId="77777777" w:rsidR="008814A8" w:rsidRDefault="008814A8" w:rsidP="005D1E94">
            <w:pPr>
              <w:jc w:val="center"/>
              <w:rPr>
                <w:b/>
                <w:bCs/>
                <w:color w:val="000000"/>
                <w:sz w:val="18"/>
                <w:szCs w:val="18"/>
              </w:rPr>
            </w:pPr>
            <w:r>
              <w:rPr>
                <w:b/>
                <w:bCs/>
                <w:color w:val="000000"/>
                <w:sz w:val="18"/>
                <w:szCs w:val="18"/>
              </w:rPr>
              <w:t>100,000</w:t>
            </w:r>
          </w:p>
        </w:tc>
      </w:tr>
      <w:tr w:rsidR="008814A8" w14:paraId="5222DFFF" w14:textId="77777777" w:rsidTr="008814A8">
        <w:trPr>
          <w:trHeight w:val="346"/>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C4BB95"/>
            <w:hideMark/>
          </w:tcPr>
          <w:p w14:paraId="40FA01C6" w14:textId="77777777" w:rsidR="008814A8" w:rsidRDefault="008814A8" w:rsidP="005D1E94">
            <w:pPr>
              <w:jc w:val="center"/>
              <w:rPr>
                <w:b/>
                <w:bCs/>
                <w:sz w:val="18"/>
                <w:szCs w:val="18"/>
              </w:rPr>
            </w:pPr>
            <w:r w:rsidRPr="00A649E8">
              <w:rPr>
                <w:b/>
                <w:bCs/>
                <w:sz w:val="18"/>
                <w:szCs w:val="18"/>
              </w:rPr>
              <w:t xml:space="preserve">Odun Kömürü, Briket Kömür İmalat Tesisleri ile </w:t>
            </w:r>
            <w:proofErr w:type="spellStart"/>
            <w:r w:rsidRPr="00A649E8">
              <w:rPr>
                <w:b/>
                <w:bCs/>
                <w:sz w:val="18"/>
                <w:szCs w:val="18"/>
              </w:rPr>
              <w:t>Ormansal</w:t>
            </w:r>
            <w:proofErr w:type="spellEnd"/>
            <w:r w:rsidRPr="00A649E8">
              <w:rPr>
                <w:b/>
                <w:bCs/>
                <w:sz w:val="18"/>
                <w:szCs w:val="18"/>
              </w:rPr>
              <w:t xml:space="preserve"> ve Tarımsal </w:t>
            </w:r>
            <w:proofErr w:type="spellStart"/>
            <w:r w:rsidRPr="00A649E8">
              <w:rPr>
                <w:b/>
                <w:bCs/>
                <w:sz w:val="18"/>
                <w:szCs w:val="18"/>
              </w:rPr>
              <w:t>Biyokütle</w:t>
            </w:r>
            <w:proofErr w:type="spellEnd"/>
            <w:r w:rsidRPr="00A649E8">
              <w:rPr>
                <w:b/>
                <w:bCs/>
                <w:sz w:val="18"/>
                <w:szCs w:val="18"/>
              </w:rPr>
              <w:t xml:space="preserve"> </w:t>
            </w:r>
            <w:proofErr w:type="spellStart"/>
            <w:r w:rsidRPr="00A649E8">
              <w:rPr>
                <w:b/>
                <w:bCs/>
                <w:sz w:val="18"/>
                <w:szCs w:val="18"/>
              </w:rPr>
              <w:t>Pelet</w:t>
            </w:r>
            <w:proofErr w:type="spellEnd"/>
            <w:r w:rsidRPr="00A649E8">
              <w:rPr>
                <w:b/>
                <w:bCs/>
                <w:sz w:val="18"/>
                <w:szCs w:val="18"/>
              </w:rPr>
              <w:t xml:space="preserve"> Üretim Tesisleri (Basılı Evrak Ücretleri)</w:t>
            </w:r>
          </w:p>
        </w:tc>
      </w:tr>
      <w:tr w:rsidR="008814A8" w14:paraId="44724338" w14:textId="77777777" w:rsidTr="008814A8">
        <w:trPr>
          <w:trHeight w:val="255"/>
        </w:trPr>
        <w:tc>
          <w:tcPr>
            <w:tcW w:w="5400" w:type="dxa"/>
            <w:tcBorders>
              <w:top w:val="nil"/>
              <w:left w:val="single" w:sz="4" w:space="0" w:color="000000"/>
              <w:bottom w:val="single" w:sz="4" w:space="0" w:color="000000"/>
              <w:right w:val="single" w:sz="4" w:space="0" w:color="000000"/>
            </w:tcBorders>
            <w:shd w:val="clear" w:color="auto" w:fill="auto"/>
            <w:hideMark/>
          </w:tcPr>
          <w:p w14:paraId="1EF8217D" w14:textId="77777777" w:rsidR="008814A8" w:rsidRDefault="008814A8" w:rsidP="005D1E94">
            <w:pPr>
              <w:rPr>
                <w:sz w:val="18"/>
                <w:szCs w:val="18"/>
              </w:rPr>
            </w:pPr>
            <w:r>
              <w:rPr>
                <w:sz w:val="18"/>
                <w:szCs w:val="18"/>
              </w:rPr>
              <w:t>Bütün işyerleri</w:t>
            </w:r>
          </w:p>
        </w:tc>
        <w:tc>
          <w:tcPr>
            <w:tcW w:w="4239" w:type="dxa"/>
            <w:tcBorders>
              <w:top w:val="nil"/>
              <w:left w:val="nil"/>
              <w:bottom w:val="single" w:sz="4" w:space="0" w:color="000000"/>
              <w:right w:val="single" w:sz="4" w:space="0" w:color="000000"/>
            </w:tcBorders>
            <w:shd w:val="clear" w:color="auto" w:fill="auto"/>
            <w:noWrap/>
            <w:hideMark/>
          </w:tcPr>
          <w:p w14:paraId="302988CF" w14:textId="77777777" w:rsidR="008814A8" w:rsidRDefault="008814A8" w:rsidP="005D1E94">
            <w:pPr>
              <w:jc w:val="center"/>
              <w:rPr>
                <w:b/>
                <w:bCs/>
                <w:color w:val="000000"/>
                <w:sz w:val="18"/>
                <w:szCs w:val="18"/>
              </w:rPr>
            </w:pPr>
            <w:r>
              <w:rPr>
                <w:b/>
                <w:bCs/>
                <w:color w:val="000000"/>
                <w:sz w:val="18"/>
                <w:szCs w:val="18"/>
              </w:rPr>
              <w:t>100,000</w:t>
            </w:r>
          </w:p>
        </w:tc>
      </w:tr>
      <w:bookmarkEnd w:id="1"/>
    </w:tbl>
    <w:p w14:paraId="1552866E" w14:textId="77777777" w:rsidR="008814A8" w:rsidRPr="008814A8" w:rsidRDefault="008814A8" w:rsidP="00F36633">
      <w:pPr>
        <w:ind w:firstLine="709"/>
        <w:jc w:val="both"/>
      </w:pPr>
    </w:p>
    <w:p w14:paraId="057822B1" w14:textId="386BA042" w:rsidR="00152957" w:rsidRPr="008814A8" w:rsidRDefault="00D84499" w:rsidP="003229AB">
      <w:pPr>
        <w:ind w:firstLine="567"/>
        <w:jc w:val="both"/>
        <w:rPr>
          <w:sz w:val="23"/>
          <w:szCs w:val="23"/>
        </w:rPr>
      </w:pPr>
      <w:r w:rsidRPr="008814A8">
        <w:rPr>
          <w:sz w:val="23"/>
          <w:szCs w:val="23"/>
        </w:rPr>
        <w:t>Meclisimizin görüşlerine arz ederiz.)  Okundu.</w:t>
      </w:r>
    </w:p>
    <w:p w14:paraId="096EBFA4" w14:textId="53C5F7C4" w:rsidR="00D823F5" w:rsidRPr="008814A8" w:rsidRDefault="00D823F5" w:rsidP="003229AB">
      <w:pPr>
        <w:ind w:firstLine="567"/>
        <w:jc w:val="both"/>
        <w:rPr>
          <w:sz w:val="23"/>
          <w:szCs w:val="23"/>
        </w:rPr>
      </w:pPr>
      <w:r w:rsidRPr="008814A8">
        <w:rPr>
          <w:sz w:val="23"/>
          <w:szCs w:val="23"/>
        </w:rPr>
        <w:t xml:space="preserve">Konu üzerindeki görüşmelerden sonra, komisyon raporu oylamaya sunuldu, yapılan işaretle oylama sonucunda, </w:t>
      </w:r>
      <w:r w:rsidR="00FA3650" w:rsidRPr="008814A8">
        <w:rPr>
          <w:sz w:val="23"/>
          <w:szCs w:val="23"/>
        </w:rPr>
        <w:t xml:space="preserve">2025 yılı Basılı Evrak Ücret tarifelerine ek olarak vatandaşlardan gelen talepler doğrultusunda ekte yer alan faaliyet kolları için ücret tarifelerinin belirlenmesi ile ilgili </w:t>
      </w:r>
      <w:r w:rsidR="00F36633" w:rsidRPr="008814A8">
        <w:rPr>
          <w:rFonts w:eastAsia="Calibri"/>
          <w:color w:val="000000" w:themeColor="text1"/>
          <w:sz w:val="23"/>
          <w:szCs w:val="23"/>
          <w:lang w:eastAsia="en-US"/>
        </w:rPr>
        <w:t xml:space="preserve">Hukuk ve Tarifeler </w:t>
      </w:r>
      <w:r w:rsidR="00F36633" w:rsidRPr="008814A8">
        <w:rPr>
          <w:bCs/>
          <w:sz w:val="23"/>
          <w:szCs w:val="23"/>
        </w:rPr>
        <w:t>Komisyonu</w:t>
      </w:r>
      <w:r w:rsidRPr="008814A8">
        <w:rPr>
          <w:sz w:val="23"/>
          <w:szCs w:val="23"/>
        </w:rPr>
        <w:t xml:space="preserve"> raporunun kabulüne oybirliğiyle </w:t>
      </w:r>
      <w:r w:rsidR="00DC48D8" w:rsidRPr="008814A8">
        <w:rPr>
          <w:sz w:val="23"/>
          <w:szCs w:val="23"/>
        </w:rPr>
        <w:t>10</w:t>
      </w:r>
      <w:r w:rsidRPr="008814A8">
        <w:rPr>
          <w:sz w:val="23"/>
          <w:szCs w:val="23"/>
        </w:rPr>
        <w:t>.0</w:t>
      </w:r>
      <w:r w:rsidR="00DC48D8" w:rsidRPr="008814A8">
        <w:rPr>
          <w:sz w:val="23"/>
          <w:szCs w:val="23"/>
        </w:rPr>
        <w:t>6</w:t>
      </w:r>
      <w:r w:rsidRPr="008814A8">
        <w:rPr>
          <w:sz w:val="23"/>
          <w:szCs w:val="23"/>
        </w:rPr>
        <w:t>.2025 tarihli toplantıda karar verildi.</w:t>
      </w:r>
    </w:p>
    <w:p w14:paraId="78BAA302" w14:textId="77777777" w:rsidR="00D823F5" w:rsidRPr="008814A8" w:rsidRDefault="00D823F5" w:rsidP="00D823F5">
      <w:pPr>
        <w:ind w:firstLine="708"/>
        <w:jc w:val="both"/>
        <w:rPr>
          <w:sz w:val="23"/>
          <w:szCs w:val="23"/>
        </w:rPr>
      </w:pPr>
    </w:p>
    <w:p w14:paraId="3559ABEC" w14:textId="5DB0ED2E" w:rsidR="00895C6A" w:rsidRPr="008814A8" w:rsidRDefault="000C76D3" w:rsidP="00EB4B6F">
      <w:pPr>
        <w:jc w:val="both"/>
        <w:rPr>
          <w:sz w:val="23"/>
          <w:szCs w:val="23"/>
        </w:rPr>
      </w:pPr>
      <w:r w:rsidRPr="008814A8">
        <w:rPr>
          <w:sz w:val="23"/>
          <w:szCs w:val="23"/>
        </w:rPr>
        <w:t xml:space="preserve"> </w:t>
      </w:r>
    </w:p>
    <w:p w14:paraId="3BA596BF" w14:textId="77777777" w:rsidR="00EC5D2A" w:rsidRDefault="00EC5D2A" w:rsidP="00EC5D2A">
      <w:pPr>
        <w:ind w:firstLine="708"/>
        <w:jc w:val="both"/>
      </w:pPr>
    </w:p>
    <w:p w14:paraId="5A94E0BF" w14:textId="77777777" w:rsidR="00EC5D2A" w:rsidRDefault="00EC5D2A" w:rsidP="00EC5D2A">
      <w:r>
        <w:t xml:space="preserve">       Bekir YILDIZ                                     Kaan Yusuf YURTERİ                 Fatma Nur AYDOĞAN                   </w:t>
      </w:r>
    </w:p>
    <w:p w14:paraId="063F8ED5" w14:textId="4B126437" w:rsidR="00304DE6" w:rsidRPr="00EC5D2A" w:rsidRDefault="00EC5D2A" w:rsidP="00EC5D2A">
      <w:r>
        <w:t xml:space="preserve">      Meclis Başkan V.                                              </w:t>
      </w:r>
      <w:proofErr w:type="gramStart"/>
      <w:r>
        <w:t>Katip</w:t>
      </w:r>
      <w:proofErr w:type="gramEnd"/>
      <w:r>
        <w:tab/>
      </w:r>
      <w:r>
        <w:tab/>
        <w:t xml:space="preserve">                             Katip</w:t>
      </w:r>
    </w:p>
    <w:sectPr w:rsidR="00304DE6" w:rsidRPr="00EC5D2A">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B149B" w14:textId="77777777" w:rsidR="004322D9" w:rsidRDefault="004322D9">
      <w:r>
        <w:separator/>
      </w:r>
    </w:p>
  </w:endnote>
  <w:endnote w:type="continuationSeparator" w:id="0">
    <w:p w14:paraId="3117D59A" w14:textId="77777777" w:rsidR="004322D9" w:rsidRDefault="0043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61FC0" w14:textId="77777777" w:rsidR="004322D9" w:rsidRDefault="004322D9">
      <w:r>
        <w:separator/>
      </w:r>
    </w:p>
  </w:footnote>
  <w:footnote w:type="continuationSeparator" w:id="0">
    <w:p w14:paraId="275D92AE" w14:textId="77777777" w:rsidR="004322D9" w:rsidRDefault="0043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128EDBD0" w14:textId="59682F6D" w:rsidR="001928DE" w:rsidRDefault="00D10A5B">
    <w:pPr>
      <w:jc w:val="both"/>
    </w:pPr>
    <w:r>
      <w:rPr>
        <w:b/>
      </w:rPr>
      <w:t>KARAR:</w:t>
    </w:r>
    <w:r w:rsidR="00C06786">
      <w:rPr>
        <w:b/>
      </w:rPr>
      <w:t xml:space="preserve"> </w:t>
    </w:r>
    <w:r w:rsidR="00DC48D8">
      <w:rPr>
        <w:b/>
      </w:rPr>
      <w:t>96</w:t>
    </w:r>
    <w:r w:rsidR="00C06786">
      <w:rPr>
        <w:b/>
      </w:rPr>
      <w:t xml:space="preserve">                                                                                         </w:t>
    </w:r>
    <w:r w:rsidR="00C06786">
      <w:rPr>
        <w:b/>
      </w:rPr>
      <w:tab/>
      <w:t xml:space="preserve">               </w:t>
    </w:r>
    <w:r w:rsidR="00C06786">
      <w:rPr>
        <w:b/>
      </w:rPr>
      <w:tab/>
    </w:r>
    <w:r w:rsidR="00DC48D8">
      <w:rPr>
        <w:b/>
      </w:rPr>
      <w:t>10</w:t>
    </w:r>
    <w:r w:rsidR="00270283">
      <w:rPr>
        <w:b/>
      </w:rPr>
      <w:t>.0</w:t>
    </w:r>
    <w:r w:rsidR="00DC48D8">
      <w:rPr>
        <w:b/>
      </w:rPr>
      <w:t>6</w:t>
    </w:r>
    <w:r w:rsidR="00C06786">
      <w:rPr>
        <w:b/>
      </w:rPr>
      <w:t>.20</w:t>
    </w:r>
    <w:r w:rsidR="00EB470B">
      <w:rPr>
        <w:b/>
      </w:rPr>
      <w:t>2</w:t>
    </w:r>
    <w:r w:rsidR="000C76D3">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67AA"/>
    <w:rsid w:val="000142EC"/>
    <w:rsid w:val="00070EB2"/>
    <w:rsid w:val="000913DD"/>
    <w:rsid w:val="000C0CD8"/>
    <w:rsid w:val="000C7440"/>
    <w:rsid w:val="000C76D3"/>
    <w:rsid w:val="000E13B3"/>
    <w:rsid w:val="000F05BB"/>
    <w:rsid w:val="000F0807"/>
    <w:rsid w:val="000F3AAB"/>
    <w:rsid w:val="000F4B94"/>
    <w:rsid w:val="000F736D"/>
    <w:rsid w:val="000F79AE"/>
    <w:rsid w:val="001057E5"/>
    <w:rsid w:val="00123070"/>
    <w:rsid w:val="0012738F"/>
    <w:rsid w:val="00136BAC"/>
    <w:rsid w:val="00152957"/>
    <w:rsid w:val="00160621"/>
    <w:rsid w:val="00160B14"/>
    <w:rsid w:val="001928DE"/>
    <w:rsid w:val="001A03DF"/>
    <w:rsid w:val="001A5701"/>
    <w:rsid w:val="001B7EAA"/>
    <w:rsid w:val="001D1445"/>
    <w:rsid w:val="001D2257"/>
    <w:rsid w:val="001D7342"/>
    <w:rsid w:val="002139C7"/>
    <w:rsid w:val="00232F7B"/>
    <w:rsid w:val="00252F2F"/>
    <w:rsid w:val="002536CD"/>
    <w:rsid w:val="00256AA5"/>
    <w:rsid w:val="00270283"/>
    <w:rsid w:val="00281B9A"/>
    <w:rsid w:val="00285C03"/>
    <w:rsid w:val="002B2B90"/>
    <w:rsid w:val="002B372D"/>
    <w:rsid w:val="002F5BCB"/>
    <w:rsid w:val="00304DE6"/>
    <w:rsid w:val="003229AB"/>
    <w:rsid w:val="003247C3"/>
    <w:rsid w:val="00331C1D"/>
    <w:rsid w:val="0034616D"/>
    <w:rsid w:val="003558B0"/>
    <w:rsid w:val="003757EE"/>
    <w:rsid w:val="00381AE7"/>
    <w:rsid w:val="00386C7E"/>
    <w:rsid w:val="003B0B6D"/>
    <w:rsid w:val="003C4B7C"/>
    <w:rsid w:val="003E4D24"/>
    <w:rsid w:val="003F76F5"/>
    <w:rsid w:val="00431E85"/>
    <w:rsid w:val="004322D9"/>
    <w:rsid w:val="004418ED"/>
    <w:rsid w:val="004513D2"/>
    <w:rsid w:val="00485CF3"/>
    <w:rsid w:val="004B16BD"/>
    <w:rsid w:val="004C0F60"/>
    <w:rsid w:val="004E0CD1"/>
    <w:rsid w:val="005122BA"/>
    <w:rsid w:val="00540058"/>
    <w:rsid w:val="0054778B"/>
    <w:rsid w:val="005662C4"/>
    <w:rsid w:val="00566E1C"/>
    <w:rsid w:val="00567C2B"/>
    <w:rsid w:val="005711FD"/>
    <w:rsid w:val="0057498D"/>
    <w:rsid w:val="00580D32"/>
    <w:rsid w:val="00600E8B"/>
    <w:rsid w:val="00603BF5"/>
    <w:rsid w:val="00603E3A"/>
    <w:rsid w:val="00621B04"/>
    <w:rsid w:val="00631D59"/>
    <w:rsid w:val="006779E9"/>
    <w:rsid w:val="0068403B"/>
    <w:rsid w:val="006920BB"/>
    <w:rsid w:val="0069435E"/>
    <w:rsid w:val="006A5BE4"/>
    <w:rsid w:val="006B3F4A"/>
    <w:rsid w:val="00716104"/>
    <w:rsid w:val="00716924"/>
    <w:rsid w:val="00724C91"/>
    <w:rsid w:val="007938AD"/>
    <w:rsid w:val="007A224A"/>
    <w:rsid w:val="007D0D2F"/>
    <w:rsid w:val="007D43A2"/>
    <w:rsid w:val="007E7825"/>
    <w:rsid w:val="0080247C"/>
    <w:rsid w:val="008239FD"/>
    <w:rsid w:val="008363AA"/>
    <w:rsid w:val="00837BF8"/>
    <w:rsid w:val="008534BB"/>
    <w:rsid w:val="00872F9B"/>
    <w:rsid w:val="00873D52"/>
    <w:rsid w:val="00880275"/>
    <w:rsid w:val="008814A8"/>
    <w:rsid w:val="00883C91"/>
    <w:rsid w:val="00895C6A"/>
    <w:rsid w:val="008B0A0C"/>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9F7E97"/>
    <w:rsid w:val="00A32026"/>
    <w:rsid w:val="00A41C32"/>
    <w:rsid w:val="00A4613A"/>
    <w:rsid w:val="00A84555"/>
    <w:rsid w:val="00AB5AF9"/>
    <w:rsid w:val="00AE078F"/>
    <w:rsid w:val="00B41398"/>
    <w:rsid w:val="00B54E19"/>
    <w:rsid w:val="00B57970"/>
    <w:rsid w:val="00B616EF"/>
    <w:rsid w:val="00B86E5C"/>
    <w:rsid w:val="00BA79BD"/>
    <w:rsid w:val="00BC0BF1"/>
    <w:rsid w:val="00BD227D"/>
    <w:rsid w:val="00BE6288"/>
    <w:rsid w:val="00C06786"/>
    <w:rsid w:val="00C532E2"/>
    <w:rsid w:val="00C605CE"/>
    <w:rsid w:val="00C63813"/>
    <w:rsid w:val="00C9364F"/>
    <w:rsid w:val="00CA4B10"/>
    <w:rsid w:val="00CE2260"/>
    <w:rsid w:val="00CF485C"/>
    <w:rsid w:val="00CF5485"/>
    <w:rsid w:val="00D10A5B"/>
    <w:rsid w:val="00D64189"/>
    <w:rsid w:val="00D74178"/>
    <w:rsid w:val="00D823F5"/>
    <w:rsid w:val="00D84499"/>
    <w:rsid w:val="00DB3249"/>
    <w:rsid w:val="00DC48D8"/>
    <w:rsid w:val="00DC6AFC"/>
    <w:rsid w:val="00DD672E"/>
    <w:rsid w:val="00DE1EE3"/>
    <w:rsid w:val="00DE40C9"/>
    <w:rsid w:val="00E03798"/>
    <w:rsid w:val="00E11EF0"/>
    <w:rsid w:val="00E15A2B"/>
    <w:rsid w:val="00E27FC6"/>
    <w:rsid w:val="00E346D6"/>
    <w:rsid w:val="00E53496"/>
    <w:rsid w:val="00E608AF"/>
    <w:rsid w:val="00E8321B"/>
    <w:rsid w:val="00E87F11"/>
    <w:rsid w:val="00E92084"/>
    <w:rsid w:val="00E9467C"/>
    <w:rsid w:val="00E950E7"/>
    <w:rsid w:val="00EA7D6F"/>
    <w:rsid w:val="00EB470B"/>
    <w:rsid w:val="00EB4B6F"/>
    <w:rsid w:val="00EC5D2A"/>
    <w:rsid w:val="00EE0E0F"/>
    <w:rsid w:val="00EF6136"/>
    <w:rsid w:val="00F063BF"/>
    <w:rsid w:val="00F36633"/>
    <w:rsid w:val="00F50708"/>
    <w:rsid w:val="00F5357E"/>
    <w:rsid w:val="00F56E30"/>
    <w:rsid w:val="00FA3650"/>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link w:val="AralkYokChar"/>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AralkYokChar">
    <w:name w:val="Aralık Yok Char"/>
    <w:link w:val="AralkYok"/>
    <w:uiPriority w:val="99"/>
    <w:qFormat/>
    <w:locked/>
    <w:rsid w:val="000067AA"/>
    <w:rPr>
      <w:rFonts w:ascii="Times New Roman" w:eastAsia="Times New Roman" w:hAnsi="Times New Roman" w:cs="Times New Roman"/>
      <w:szCs w:val="20"/>
      <w:lang w:eastAsia="tr-TR"/>
    </w:rPr>
  </w:style>
  <w:style w:type="character" w:customStyle="1" w:styleId="postbody1">
    <w:name w:val="postbody1"/>
    <w:basedOn w:val="VarsaylanParagrafYazTipi"/>
    <w:rsid w:val="00DE40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9743">
      <w:bodyDiv w:val="1"/>
      <w:marLeft w:val="0"/>
      <w:marRight w:val="0"/>
      <w:marTop w:val="0"/>
      <w:marBottom w:val="0"/>
      <w:divBdr>
        <w:top w:val="none" w:sz="0" w:space="0" w:color="auto"/>
        <w:left w:val="none" w:sz="0" w:space="0" w:color="auto"/>
        <w:bottom w:val="none" w:sz="0" w:space="0" w:color="auto"/>
        <w:right w:val="none" w:sz="0" w:space="0" w:color="auto"/>
      </w:divBdr>
    </w:div>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363360670">
      <w:bodyDiv w:val="1"/>
      <w:marLeft w:val="0"/>
      <w:marRight w:val="0"/>
      <w:marTop w:val="0"/>
      <w:marBottom w:val="0"/>
      <w:divBdr>
        <w:top w:val="none" w:sz="0" w:space="0" w:color="auto"/>
        <w:left w:val="none" w:sz="0" w:space="0" w:color="auto"/>
        <w:bottom w:val="none" w:sz="0" w:space="0" w:color="auto"/>
        <w:right w:val="none" w:sz="0" w:space="0" w:color="auto"/>
      </w:divBdr>
    </w:div>
    <w:div w:id="708995483">
      <w:bodyDiv w:val="1"/>
      <w:marLeft w:val="0"/>
      <w:marRight w:val="0"/>
      <w:marTop w:val="0"/>
      <w:marBottom w:val="0"/>
      <w:divBdr>
        <w:top w:val="none" w:sz="0" w:space="0" w:color="auto"/>
        <w:left w:val="none" w:sz="0" w:space="0" w:color="auto"/>
        <w:bottom w:val="none" w:sz="0" w:space="0" w:color="auto"/>
        <w:right w:val="none" w:sz="0" w:space="0" w:color="auto"/>
      </w:divBdr>
    </w:div>
    <w:div w:id="718935807">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849105091">
      <w:bodyDiv w:val="1"/>
      <w:marLeft w:val="0"/>
      <w:marRight w:val="0"/>
      <w:marTop w:val="0"/>
      <w:marBottom w:val="0"/>
      <w:divBdr>
        <w:top w:val="none" w:sz="0" w:space="0" w:color="auto"/>
        <w:left w:val="none" w:sz="0" w:space="0" w:color="auto"/>
        <w:bottom w:val="none" w:sz="0" w:space="0" w:color="auto"/>
        <w:right w:val="none" w:sz="0" w:space="0" w:color="auto"/>
      </w:divBdr>
    </w:div>
    <w:div w:id="893082996">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FD9D7-EA51-4F35-ADE6-5FAC4779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440</Words>
  <Characters>2510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38</cp:revision>
  <cp:lastPrinted>2025-06-10T08:19:00Z</cp:lastPrinted>
  <dcterms:created xsi:type="dcterms:W3CDTF">2020-08-07T07:47:00Z</dcterms:created>
  <dcterms:modified xsi:type="dcterms:W3CDTF">2025-06-10T08:19:00Z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