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2B3F" w14:textId="538BC198" w:rsidR="001928DE" w:rsidRPr="00281B4D" w:rsidRDefault="00C06786" w:rsidP="00673331">
      <w:pPr>
        <w:tabs>
          <w:tab w:val="left" w:pos="1943"/>
        </w:tabs>
        <w:ind w:firstLine="709"/>
        <w:jc w:val="center"/>
        <w:rPr>
          <w:b/>
        </w:rPr>
      </w:pPr>
      <w:proofErr w:type="gramStart"/>
      <w:r w:rsidRPr="00281B4D">
        <w:rPr>
          <w:b/>
        </w:rPr>
        <w:t>K  A</w:t>
      </w:r>
      <w:proofErr w:type="gramEnd"/>
      <w:r w:rsidRPr="00281B4D">
        <w:rPr>
          <w:b/>
        </w:rPr>
        <w:t xml:space="preserve">  R  A  R</w:t>
      </w:r>
    </w:p>
    <w:p w14:paraId="5A838D72" w14:textId="77777777" w:rsidR="00D60E68" w:rsidRPr="00281B4D" w:rsidRDefault="00D60E68" w:rsidP="007B5F3A">
      <w:pPr>
        <w:jc w:val="both"/>
      </w:pPr>
      <w:bookmarkStart w:id="0" w:name="__DdeLink__146_2610451006"/>
    </w:p>
    <w:p w14:paraId="439D9EB5" w14:textId="58CCD6CE" w:rsidR="00F063BF" w:rsidRPr="00281B4D" w:rsidRDefault="000B097A" w:rsidP="00281B4D">
      <w:pPr>
        <w:ind w:firstLine="360"/>
        <w:jc w:val="both"/>
      </w:pPr>
      <w:r w:rsidRPr="00281B4D">
        <w:t xml:space="preserve">Mevlâna Mahallesi 100727 Ada 7 parsel batısında kalan alanın Emniyet Hizmet Alanı olarak ayrılmasına yönelik hazırlanan 1/1000 Ölçekli Uygulama İmar Planı Değişikliği ile ilgili </w:t>
      </w:r>
      <w:r w:rsidR="00BD5C25" w:rsidRPr="00281B4D">
        <w:t>İmar ve Bayındırlık Komisyonu</w:t>
      </w:r>
      <w:r w:rsidR="00F063BF" w:rsidRPr="00281B4D">
        <w:rPr>
          <w:rFonts w:eastAsia="Calibri"/>
          <w:color w:val="000000"/>
        </w:rPr>
        <w:t>nun</w:t>
      </w:r>
      <w:bookmarkEnd w:id="0"/>
      <w:r w:rsidR="00F063BF" w:rsidRPr="00281B4D">
        <w:rPr>
          <w:rFonts w:eastAsia="Calibri"/>
          <w:color w:val="000000"/>
        </w:rPr>
        <w:t xml:space="preserve"> </w:t>
      </w:r>
      <w:r w:rsidR="00F4050C" w:rsidRPr="00281B4D">
        <w:rPr>
          <w:rFonts w:eastAsia="Calibri"/>
          <w:color w:val="000000"/>
        </w:rPr>
        <w:t>0</w:t>
      </w:r>
      <w:r w:rsidR="00544A59" w:rsidRPr="00281B4D">
        <w:rPr>
          <w:rFonts w:eastAsia="Calibri"/>
          <w:color w:val="000000"/>
        </w:rPr>
        <w:t>6</w:t>
      </w:r>
      <w:r w:rsidR="003F76F5" w:rsidRPr="00281B4D">
        <w:rPr>
          <w:rFonts w:eastAsia="Calibri"/>
          <w:color w:val="000000"/>
        </w:rPr>
        <w:t>.</w:t>
      </w:r>
      <w:r w:rsidR="00BC5910" w:rsidRPr="00281B4D">
        <w:rPr>
          <w:rFonts w:eastAsia="Calibri"/>
          <w:color w:val="000000"/>
        </w:rPr>
        <w:t>0</w:t>
      </w:r>
      <w:r w:rsidR="00544A59" w:rsidRPr="00281B4D">
        <w:rPr>
          <w:rFonts w:eastAsia="Calibri"/>
          <w:color w:val="000000"/>
        </w:rPr>
        <w:t>2</w:t>
      </w:r>
      <w:r w:rsidR="009D346A" w:rsidRPr="00281B4D">
        <w:rPr>
          <w:rFonts w:eastAsia="Calibri"/>
          <w:color w:val="000000"/>
        </w:rPr>
        <w:t>.202</w:t>
      </w:r>
      <w:r w:rsidR="00544A59" w:rsidRPr="00281B4D">
        <w:rPr>
          <w:rFonts w:eastAsia="Calibri"/>
          <w:color w:val="000000"/>
        </w:rPr>
        <w:t>5</w:t>
      </w:r>
      <w:r w:rsidR="00F063BF" w:rsidRPr="00281B4D">
        <w:rPr>
          <w:rFonts w:eastAsia="Calibri"/>
          <w:color w:val="000000"/>
        </w:rPr>
        <w:t xml:space="preserve"> tarih ve </w:t>
      </w:r>
      <w:r w:rsidR="00544A59" w:rsidRPr="00281B4D">
        <w:rPr>
          <w:rFonts w:eastAsia="Calibri"/>
          <w:color w:val="000000"/>
        </w:rPr>
        <w:t>03</w:t>
      </w:r>
      <w:r w:rsidR="00123070" w:rsidRPr="00281B4D">
        <w:rPr>
          <w:rFonts w:eastAsia="Calibri"/>
          <w:color w:val="000000"/>
        </w:rPr>
        <w:t xml:space="preserve"> </w:t>
      </w:r>
      <w:r w:rsidR="00F063BF" w:rsidRPr="00281B4D">
        <w:rPr>
          <w:rFonts w:eastAsia="Calibri"/>
          <w:color w:val="000000"/>
        </w:rPr>
        <w:t>sayılı</w:t>
      </w:r>
      <w:r w:rsidR="00590A58" w:rsidRPr="00281B4D">
        <w:rPr>
          <w:rFonts w:eastAsia="Calibri"/>
          <w:color w:val="000000"/>
        </w:rPr>
        <w:t xml:space="preserve"> </w:t>
      </w:r>
      <w:r w:rsidR="00F063BF" w:rsidRPr="00281B4D">
        <w:rPr>
          <w:rFonts w:eastAsia="Calibri"/>
          <w:color w:val="000000"/>
        </w:rPr>
        <w:t>raporu.</w:t>
      </w:r>
    </w:p>
    <w:p w14:paraId="638EAD2A" w14:textId="77777777" w:rsidR="00281B4D" w:rsidRPr="00281B4D" w:rsidRDefault="00C06786" w:rsidP="00281B4D">
      <w:pPr>
        <w:ind w:firstLine="360"/>
        <w:jc w:val="both"/>
      </w:pPr>
      <w:r w:rsidRPr="00281B4D">
        <w:t>(</w:t>
      </w:r>
      <w:r w:rsidR="00281B4D" w:rsidRPr="00281B4D">
        <w:t>Belediye meclisimizin 03.02.2025 tarihinde yapmış olduğu birleşimde görüşülerek komisyonumuza havale edilen, Mevlâna Mahallesi 100727 Ada 7 parsel batısında kalan alanın Emniyet Hizmet Alanı olarak ayrılmasına yönelik hazırlanan 1/1000 Ölçekli Uygulama İmar Planı Değişikliği ile ilgili</w:t>
      </w:r>
      <w:r w:rsidR="00281B4D" w:rsidRPr="00281B4D">
        <w:rPr>
          <w:rFonts w:eastAsia="Calibri"/>
          <w:lang w:eastAsia="en-US"/>
        </w:rPr>
        <w:t xml:space="preserve"> </w:t>
      </w:r>
      <w:r w:rsidR="00281B4D" w:rsidRPr="00281B4D">
        <w:t>dosya incelendi.</w:t>
      </w:r>
    </w:p>
    <w:p w14:paraId="73961F83" w14:textId="77777777" w:rsidR="00281B4D" w:rsidRPr="00281B4D" w:rsidRDefault="00281B4D" w:rsidP="00281B4D">
      <w:pPr>
        <w:ind w:firstLine="708"/>
        <w:jc w:val="both"/>
      </w:pPr>
    </w:p>
    <w:p w14:paraId="6143DD13" w14:textId="77777777" w:rsidR="00281B4D" w:rsidRPr="00281B4D" w:rsidRDefault="00281B4D" w:rsidP="00281B4D">
      <w:pPr>
        <w:ind w:firstLine="360"/>
        <w:jc w:val="both"/>
        <w:rPr>
          <w:b/>
        </w:rPr>
      </w:pPr>
      <w:r w:rsidRPr="00281B4D">
        <w:rPr>
          <w:b/>
        </w:rPr>
        <w:t>Konu üzerindeki görüşmeler üzerine;</w:t>
      </w:r>
    </w:p>
    <w:p w14:paraId="202D7486" w14:textId="77777777" w:rsidR="00281B4D" w:rsidRPr="00281B4D" w:rsidRDefault="00281B4D" w:rsidP="00281B4D">
      <w:pPr>
        <w:pStyle w:val="ListeParagraf"/>
        <w:numPr>
          <w:ilvl w:val="0"/>
          <w:numId w:val="24"/>
        </w:numPr>
        <w:ind w:right="-1"/>
        <w:contextualSpacing/>
        <w:jc w:val="both"/>
        <w:rPr>
          <w:u w:val="single"/>
        </w:rPr>
      </w:pPr>
      <w:r w:rsidRPr="00281B4D">
        <w:t xml:space="preserve">Sincan İl Emniyet Müdürlüğü’nün 25.12.2024 tarihli ve Sincan İlçe Emniyet Müdürlüğü’nün 13.12.2024 tarihli yazısı ile </w:t>
      </w:r>
      <w:proofErr w:type="gramStart"/>
      <w:r w:rsidRPr="00281B4D">
        <w:t>Mevlana</w:t>
      </w:r>
      <w:proofErr w:type="gramEnd"/>
      <w:r w:rsidRPr="00281B4D">
        <w:t xml:space="preserve"> Mahallesi 100727 Ada 7 Parsel numaralı taşınmazın batısında kalan alanın </w:t>
      </w:r>
      <w:r w:rsidRPr="00281B4D">
        <w:rPr>
          <w:b/>
          <w:bCs/>
          <w:i/>
          <w:iCs/>
        </w:rPr>
        <w:t xml:space="preserve">“Emniyet Hizmet Alanı” </w:t>
      </w:r>
      <w:r w:rsidRPr="00281B4D">
        <w:t>olarak imar planı değişikliğinin yapılması talep edildiği,</w:t>
      </w:r>
    </w:p>
    <w:p w14:paraId="0ADC06AF" w14:textId="56CFA46C" w:rsidR="00281B4D" w:rsidRPr="00281B4D" w:rsidRDefault="00281B4D" w:rsidP="00281B4D">
      <w:pPr>
        <w:pStyle w:val="ListeParagraf"/>
        <w:numPr>
          <w:ilvl w:val="0"/>
          <w:numId w:val="24"/>
        </w:numPr>
        <w:ind w:right="-1"/>
        <w:contextualSpacing/>
        <w:jc w:val="both"/>
      </w:pPr>
      <w:r w:rsidRPr="00281B4D">
        <w:rPr>
          <w:color w:val="000000"/>
        </w:rPr>
        <w:t xml:space="preserve">Planlama alanının, </w:t>
      </w:r>
      <w:proofErr w:type="gramStart"/>
      <w:r w:rsidRPr="00281B4D">
        <w:t>Mevlana</w:t>
      </w:r>
      <w:proofErr w:type="gramEnd"/>
      <w:r w:rsidRPr="00281B4D">
        <w:t xml:space="preserve"> Mahallesi </w:t>
      </w:r>
      <w:r w:rsidRPr="00281B4D">
        <w:rPr>
          <w:bCs/>
        </w:rPr>
        <w:t>100727 Ada 7 Parsel n</w:t>
      </w:r>
      <w:r w:rsidRPr="00281B4D">
        <w:t xml:space="preserve">umaralı taşınmazın batısında, </w:t>
      </w:r>
      <w:bookmarkStart w:id="1" w:name="_GoBack"/>
      <w:bookmarkEnd w:id="1"/>
      <w:r w:rsidRPr="00281B4D">
        <w:t xml:space="preserve">1.837 m² büyüklüğünde ve </w:t>
      </w:r>
      <w:r w:rsidRPr="00281B4D">
        <w:rPr>
          <w:color w:val="000000"/>
        </w:rPr>
        <w:t>tescil harici alan olduğu,</w:t>
      </w:r>
    </w:p>
    <w:p w14:paraId="35F91E6C" w14:textId="77777777" w:rsidR="00281B4D" w:rsidRPr="00281B4D" w:rsidRDefault="00281B4D" w:rsidP="00281B4D">
      <w:pPr>
        <w:pStyle w:val="ListeParagraf"/>
        <w:numPr>
          <w:ilvl w:val="0"/>
          <w:numId w:val="24"/>
        </w:numPr>
        <w:ind w:right="-1"/>
        <w:contextualSpacing/>
        <w:jc w:val="both"/>
      </w:pPr>
      <w:r w:rsidRPr="00281B4D">
        <w:t>Planlama alanının, Sincan Belediye Meclisinin 06.07.2018 tarih 147 sayılı kararı ile uygun görülen ve Ankara Büyükşehir Belediyesi Meclisinin 12.08.2018 tarih 1349 sayılı kararıyla onaylanan “</w:t>
      </w:r>
      <w:r w:rsidRPr="00281B4D">
        <w:rPr>
          <w:i/>
        </w:rPr>
        <w:t xml:space="preserve">Sincan İlçesi </w:t>
      </w:r>
      <w:proofErr w:type="gramStart"/>
      <w:r w:rsidRPr="00281B4D">
        <w:rPr>
          <w:i/>
        </w:rPr>
        <w:t>Mevlana</w:t>
      </w:r>
      <w:proofErr w:type="gramEnd"/>
      <w:r w:rsidRPr="00281B4D">
        <w:rPr>
          <w:i/>
        </w:rPr>
        <w:t xml:space="preserve"> Mahallesi Polis Bakım ve Yardım Sandığı Arsalarına Ait Yaklaşık 26 Hektarlık Alanda 1/1000 Ölçekli Uygulama İmar Planı</w:t>
      </w:r>
      <w:r w:rsidRPr="00281B4D">
        <w:t>” sınırları içerisinde cep otoparkı kullanımında kaldığı,</w:t>
      </w:r>
    </w:p>
    <w:p w14:paraId="3110ED93" w14:textId="77777777" w:rsidR="00281B4D" w:rsidRPr="00281B4D" w:rsidRDefault="00281B4D" w:rsidP="00281B4D">
      <w:pPr>
        <w:pStyle w:val="ListeParagraf"/>
        <w:numPr>
          <w:ilvl w:val="0"/>
          <w:numId w:val="24"/>
        </w:numPr>
        <w:ind w:right="-1"/>
        <w:contextualSpacing/>
        <w:jc w:val="both"/>
      </w:pPr>
      <w:r w:rsidRPr="00281B4D">
        <w:rPr>
          <w:color w:val="000000"/>
        </w:rPr>
        <w:t>Bu kapsamda planlama çalışmalarına yönelik beş kurumdan görüş talep edildiği,</w:t>
      </w:r>
    </w:p>
    <w:p w14:paraId="71770028" w14:textId="77777777" w:rsidR="00281B4D" w:rsidRPr="00281B4D" w:rsidRDefault="00281B4D" w:rsidP="00281B4D">
      <w:pPr>
        <w:pStyle w:val="ListeParagraf"/>
        <w:numPr>
          <w:ilvl w:val="0"/>
          <w:numId w:val="24"/>
        </w:numPr>
        <w:spacing w:after="160"/>
        <w:contextualSpacing/>
        <w:jc w:val="both"/>
      </w:pPr>
      <w:r w:rsidRPr="00281B4D">
        <w:rPr>
          <w:b/>
        </w:rPr>
        <w:t>Başkent Doğalgaz Dağıtım Gayrimenkul Yatırım Ortaklığı Anonim Şirketi</w:t>
      </w:r>
      <w:r w:rsidRPr="00281B4D">
        <w:t xml:space="preserve">’nin 07.01.2025 tarih 2161 sayılı yazı ile belirtilen görüşünde </w:t>
      </w:r>
      <w:proofErr w:type="gramStart"/>
      <w:r w:rsidRPr="00281B4D">
        <w:rPr>
          <w:i/>
        </w:rPr>
        <w:t>“....</w:t>
      </w:r>
      <w:proofErr w:type="gramEnd"/>
      <w:r w:rsidRPr="00281B4D">
        <w:rPr>
          <w:i/>
        </w:rPr>
        <w:t>100727 Ada 7 Parsel numaralı taşınmazın batısında kalan alanda herhangi bir doğalgaz hattı bulunmadığı”</w:t>
      </w:r>
      <w:r w:rsidRPr="00281B4D">
        <w:t xml:space="preserve"> belirtildiği,</w:t>
      </w:r>
    </w:p>
    <w:p w14:paraId="7D4E03FA" w14:textId="77777777" w:rsidR="00281B4D" w:rsidRPr="00281B4D" w:rsidRDefault="00281B4D" w:rsidP="00281B4D">
      <w:pPr>
        <w:pStyle w:val="ListeParagraf"/>
        <w:numPr>
          <w:ilvl w:val="0"/>
          <w:numId w:val="24"/>
        </w:numPr>
        <w:spacing w:after="160"/>
        <w:contextualSpacing/>
        <w:jc w:val="both"/>
      </w:pPr>
      <w:r w:rsidRPr="00281B4D">
        <w:rPr>
          <w:b/>
        </w:rPr>
        <w:t>Başkent Elektrik Dağıtım Anonim Şirketi</w:t>
      </w:r>
      <w:r w:rsidRPr="00281B4D">
        <w:t xml:space="preserve">’nin 13.01.2025 tarih 651937 sayılı yazı ile belirtilen görüşünde </w:t>
      </w:r>
      <w:proofErr w:type="gramStart"/>
      <w:r w:rsidRPr="00281B4D">
        <w:rPr>
          <w:i/>
        </w:rPr>
        <w:t>“....</w:t>
      </w:r>
      <w:proofErr w:type="gramEnd"/>
      <w:r w:rsidRPr="00281B4D">
        <w:rPr>
          <w:i/>
        </w:rPr>
        <w:t xml:space="preserve">bölgeden ve imar değişikliği yapılan alandaki yapılacak yapının enerji taleplerinin karşılanabilmesi için anılan bölgede yer alan trafo alanı yola cepheli kaydırılması </w:t>
      </w:r>
      <w:proofErr w:type="spellStart"/>
      <w:r w:rsidRPr="00281B4D">
        <w:rPr>
          <w:i/>
        </w:rPr>
        <w:t>gerekmektedir.”</w:t>
      </w:r>
      <w:r w:rsidRPr="00281B4D">
        <w:t>denildiği</w:t>
      </w:r>
      <w:proofErr w:type="spellEnd"/>
      <w:r w:rsidRPr="00281B4D">
        <w:t xml:space="preserve">, </w:t>
      </w:r>
    </w:p>
    <w:p w14:paraId="34FB7AFE" w14:textId="77777777" w:rsidR="00281B4D" w:rsidRPr="00281B4D" w:rsidRDefault="00281B4D" w:rsidP="00281B4D">
      <w:pPr>
        <w:pStyle w:val="ListeParagraf"/>
        <w:numPr>
          <w:ilvl w:val="0"/>
          <w:numId w:val="24"/>
        </w:numPr>
        <w:spacing w:after="160"/>
        <w:contextualSpacing/>
        <w:jc w:val="both"/>
      </w:pPr>
      <w:r w:rsidRPr="00281B4D">
        <w:rPr>
          <w:b/>
        </w:rPr>
        <w:t>Ankara Büyükşehir Belediye Başkanlığı ASKİ Genel Müdürlüğü’</w:t>
      </w:r>
      <w:r w:rsidRPr="00281B4D">
        <w:t xml:space="preserve">nün 17.01.2025 tarih 757837 sayılı yazı ile belirtilen görüşünde; </w:t>
      </w:r>
      <w:proofErr w:type="gramStart"/>
      <w:r w:rsidRPr="00281B4D">
        <w:rPr>
          <w:i/>
        </w:rPr>
        <w:t>“....</w:t>
      </w:r>
      <w:proofErr w:type="gramEnd"/>
      <w:r w:rsidRPr="00281B4D">
        <w:rPr>
          <w:i/>
        </w:rPr>
        <w:t>.söz konusu alanda mevcut hatları bulunmakta olup, sayısalları yazı ekinde gönderildiği, DSİ’nin yeraltı suyu tahsisine kapalı sahasında kaldığı tespit edildiği ve DSİ'den kurum görüşü alınması gerektiği”</w:t>
      </w:r>
      <w:r w:rsidRPr="00281B4D">
        <w:t xml:space="preserve"> belirtildiği, </w:t>
      </w:r>
    </w:p>
    <w:p w14:paraId="2EAA2EC7" w14:textId="7DBC156F" w:rsidR="00281B4D" w:rsidRPr="00281B4D" w:rsidRDefault="00281B4D" w:rsidP="00281B4D">
      <w:pPr>
        <w:pStyle w:val="ListeParagraf"/>
        <w:numPr>
          <w:ilvl w:val="0"/>
          <w:numId w:val="24"/>
        </w:numPr>
        <w:spacing w:after="160"/>
        <w:ind w:right="-1"/>
        <w:contextualSpacing/>
        <w:jc w:val="both"/>
      </w:pPr>
      <w:r w:rsidRPr="00281B4D">
        <w:t xml:space="preserve">Bu kapsamda 21.01.2025 tarih 152962 sayılı yazımız ile </w:t>
      </w:r>
      <w:r w:rsidRPr="00281B4D">
        <w:rPr>
          <w:b/>
          <w:bCs/>
        </w:rPr>
        <w:t>Devlet Su İşleri Genel Müdürlüğü</w:t>
      </w:r>
      <w:r w:rsidRPr="00281B4D">
        <w:rPr>
          <w:bCs/>
        </w:rPr>
        <w:t xml:space="preserve">’nden kurum görüşü talep edildiği, </w:t>
      </w:r>
      <w:r w:rsidRPr="00281B4D">
        <w:t xml:space="preserve">29.01.2025 tarih 5504587 sayılı yazı ile belirtilen görüşünde </w:t>
      </w:r>
      <w:proofErr w:type="gramStart"/>
      <w:r w:rsidRPr="00281B4D">
        <w:rPr>
          <w:i/>
        </w:rPr>
        <w:t>“....</w:t>
      </w:r>
      <w:proofErr w:type="gramEnd"/>
      <w:r w:rsidRPr="00281B4D">
        <w:rPr>
          <w:i/>
        </w:rPr>
        <w:t xml:space="preserve">1/1000 ölçekli uygulama imar planı değişikliği yapılması hususu Kuruluşumuzca </w:t>
      </w:r>
      <w:r w:rsidRPr="00281B4D">
        <w:rPr>
          <w:bCs/>
          <w:i/>
        </w:rPr>
        <w:t xml:space="preserve">uygun değerlendirilmektedir” </w:t>
      </w:r>
      <w:r w:rsidRPr="00281B4D">
        <w:rPr>
          <w:bCs/>
        </w:rPr>
        <w:t>denildiği,</w:t>
      </w:r>
      <w:r w:rsidRPr="00281B4D">
        <w:rPr>
          <w:bCs/>
          <w:i/>
        </w:rPr>
        <w:t xml:space="preserve"> </w:t>
      </w:r>
    </w:p>
    <w:p w14:paraId="51D14D3A" w14:textId="77777777" w:rsidR="00281B4D" w:rsidRPr="00281B4D" w:rsidRDefault="00281B4D" w:rsidP="00281B4D">
      <w:pPr>
        <w:pStyle w:val="ListeParagraf"/>
        <w:numPr>
          <w:ilvl w:val="0"/>
          <w:numId w:val="24"/>
        </w:numPr>
        <w:spacing w:after="160"/>
        <w:contextualSpacing/>
        <w:jc w:val="both"/>
      </w:pPr>
      <w:r w:rsidRPr="00281B4D">
        <w:rPr>
          <w:b/>
        </w:rPr>
        <w:t>Türk Telekomünikasyon Anonim Şirketi Genel Müdürlüğü</w:t>
      </w:r>
      <w:r w:rsidRPr="00281B4D">
        <w:t xml:space="preserve"> Destek Hizmetleri ve Satın Alma Yönetimi Genel Müdür Yardımcılığı Emlak Direktörlüğü’nün cevap vermediği, 3194 Sayılı Kanun’un 8. Maddesinin e bendinde </w:t>
      </w:r>
      <w:r w:rsidRPr="00281B4D">
        <w:rPr>
          <w:i/>
        </w:rPr>
        <w:t xml:space="preserve">“Kamu kurum ve kuruluşları veya plan müellifleri; ilgili kamu kurum ve kuruluşlarından plana ilişkin görüşlerini alır. Kurum ve kuruluşlar, görüşlerini en geç otuz gün içerisinde bildirmek zorundadır. Görüş bildirilmesi için etüt ve analiz gibi uzun süreli çalışma yapılması gereken hallerde ilgili kamu kurum ve kuruluşlarının talebi üzerine otuz günü geçmemek üzere ilave süre verilir. Bu süre içerisinde görüş bildirilmediği takdirde plan hakkında olumsuz bir görüşün bulunmadığı kabul edilir.” </w:t>
      </w:r>
      <w:r w:rsidRPr="00281B4D">
        <w:t xml:space="preserve">hükmü doğrultusunda görüşün olumlu değerlendirildiği, </w:t>
      </w:r>
    </w:p>
    <w:p w14:paraId="658C881A" w14:textId="77777777" w:rsidR="00281B4D" w:rsidRPr="00281B4D" w:rsidRDefault="00281B4D" w:rsidP="00281B4D">
      <w:pPr>
        <w:pStyle w:val="ListeParagraf"/>
        <w:numPr>
          <w:ilvl w:val="0"/>
          <w:numId w:val="24"/>
        </w:numPr>
        <w:spacing w:after="160"/>
        <w:contextualSpacing/>
        <w:jc w:val="both"/>
      </w:pPr>
      <w:r w:rsidRPr="00281B4D">
        <w:t>Parselin her tarafından 5 metre yapı yaklaşma mesafesi bırakıldığı,</w:t>
      </w:r>
    </w:p>
    <w:p w14:paraId="1DB53957" w14:textId="77777777" w:rsidR="00281B4D" w:rsidRDefault="00281B4D" w:rsidP="00281B4D">
      <w:pPr>
        <w:pStyle w:val="ListeParagraf"/>
        <w:spacing w:after="160"/>
        <w:ind w:left="360"/>
        <w:contextualSpacing/>
        <w:jc w:val="both"/>
      </w:pPr>
    </w:p>
    <w:p w14:paraId="6DADA094" w14:textId="77777777" w:rsidR="00281B4D" w:rsidRDefault="00281B4D" w:rsidP="00281B4D">
      <w:pPr>
        <w:pStyle w:val="ListeParagraf"/>
        <w:spacing w:after="160"/>
        <w:ind w:left="360"/>
        <w:contextualSpacing/>
        <w:jc w:val="both"/>
      </w:pPr>
    </w:p>
    <w:p w14:paraId="5B4E4C13" w14:textId="4C65850A" w:rsidR="00281B4D" w:rsidRPr="00281B4D" w:rsidRDefault="00281B4D" w:rsidP="00281B4D">
      <w:pPr>
        <w:pStyle w:val="ListeParagraf"/>
        <w:numPr>
          <w:ilvl w:val="0"/>
          <w:numId w:val="24"/>
        </w:numPr>
        <w:spacing w:after="160"/>
        <w:contextualSpacing/>
        <w:jc w:val="both"/>
      </w:pPr>
      <w:r w:rsidRPr="00281B4D">
        <w:t>Başkent Elektrik Dağıtım Anonim Şirketi’nin görüşü doğrultusunda trafo alanının yola cepheli hale getirildiği,</w:t>
      </w:r>
    </w:p>
    <w:p w14:paraId="169B9B19" w14:textId="77777777" w:rsidR="00281B4D" w:rsidRPr="00281B4D" w:rsidRDefault="00281B4D" w:rsidP="00281B4D">
      <w:pPr>
        <w:pStyle w:val="ListeParagraf"/>
        <w:spacing w:after="160"/>
        <w:ind w:left="360"/>
        <w:contextualSpacing/>
        <w:jc w:val="both"/>
      </w:pPr>
    </w:p>
    <w:p w14:paraId="65C94DB1" w14:textId="2171677B" w:rsidR="00281B4D" w:rsidRPr="00281B4D" w:rsidRDefault="00281B4D" w:rsidP="00281B4D">
      <w:pPr>
        <w:pStyle w:val="ListeParagraf"/>
        <w:numPr>
          <w:ilvl w:val="0"/>
          <w:numId w:val="24"/>
        </w:numPr>
        <w:spacing w:after="160"/>
        <w:contextualSpacing/>
        <w:jc w:val="both"/>
      </w:pPr>
      <w:r w:rsidRPr="00281B4D">
        <w:rPr>
          <w:i/>
        </w:rPr>
        <w:t>“100727 Ada 7 Parsel Batısında Bulunan Alanın 1/1.000 Ölçekli Uygulama İmar Planı Değişikliği”</w:t>
      </w:r>
      <w:r w:rsidRPr="00281B4D">
        <w:t xml:space="preserve"> Plan Notlarının aşağıdaki gibi olduğu, </w:t>
      </w:r>
    </w:p>
    <w:p w14:paraId="76B66281" w14:textId="77777777" w:rsidR="00281B4D" w:rsidRPr="00281B4D" w:rsidRDefault="00281B4D" w:rsidP="00281B4D">
      <w:pPr>
        <w:pStyle w:val="ListeParagraf"/>
        <w:numPr>
          <w:ilvl w:val="0"/>
          <w:numId w:val="25"/>
        </w:numPr>
        <w:spacing w:after="160"/>
        <w:contextualSpacing/>
        <w:jc w:val="both"/>
      </w:pPr>
      <w:r w:rsidRPr="00281B4D">
        <w:t>Belirtilmeyen hususlarda 3194 sayılı İmar Kanunu ve yürürlükte bulunan imar planı notları geçerlidir.</w:t>
      </w:r>
    </w:p>
    <w:p w14:paraId="4DEDDB95" w14:textId="77777777" w:rsidR="00281B4D" w:rsidRPr="00281B4D" w:rsidRDefault="00281B4D" w:rsidP="00281B4D">
      <w:pPr>
        <w:pStyle w:val="ListeParagraf"/>
        <w:numPr>
          <w:ilvl w:val="0"/>
          <w:numId w:val="25"/>
        </w:numPr>
        <w:spacing w:after="160"/>
        <w:contextualSpacing/>
        <w:jc w:val="both"/>
      </w:pPr>
      <w:r w:rsidRPr="00281B4D">
        <w:t xml:space="preserve">Parseller yoldan veya tabi zeminden </w:t>
      </w:r>
      <w:proofErr w:type="spellStart"/>
      <w:r w:rsidRPr="00281B4D">
        <w:t>kotlandırılabilir</w:t>
      </w:r>
      <w:proofErr w:type="spellEnd"/>
      <w:r w:rsidRPr="00281B4D">
        <w:t xml:space="preserve">. Topoğrafya ile yapı arasında daha uyumlu ilişki kurmak amacıyla </w:t>
      </w:r>
      <w:proofErr w:type="spellStart"/>
      <w:r w:rsidRPr="00281B4D">
        <w:t>kotlandırmada</w:t>
      </w:r>
      <w:proofErr w:type="spellEnd"/>
      <w:r w:rsidRPr="00281B4D">
        <w:t xml:space="preserve"> belediyenin ilgili birimi yetkilidir. </w:t>
      </w:r>
    </w:p>
    <w:p w14:paraId="390DD28C" w14:textId="77777777" w:rsidR="00281B4D" w:rsidRPr="00281B4D" w:rsidRDefault="00281B4D" w:rsidP="00281B4D">
      <w:pPr>
        <w:pStyle w:val="ListeParagraf"/>
        <w:numPr>
          <w:ilvl w:val="0"/>
          <w:numId w:val="24"/>
        </w:numPr>
        <w:spacing w:after="160"/>
        <w:contextualSpacing/>
        <w:jc w:val="both"/>
      </w:pPr>
      <w:r w:rsidRPr="00281B4D">
        <w:t>Plan değişikliği işleminin fonksiyon değişikliği içeriyor olması nedeniyle tavsiye niteliğinde 1/5000 Ölçekli Nazım İmar Planı Değişikliği hazırlandığı,</w:t>
      </w:r>
    </w:p>
    <w:p w14:paraId="62532285" w14:textId="7238E7BF" w:rsidR="00281B4D" w:rsidRPr="00281B4D" w:rsidRDefault="00281B4D" w:rsidP="00281B4D">
      <w:pPr>
        <w:ind w:firstLine="360"/>
      </w:pPr>
      <w:r>
        <w:t>H</w:t>
      </w:r>
      <w:r w:rsidRPr="00281B4D">
        <w:t xml:space="preserve">ususları neticesinde; </w:t>
      </w:r>
    </w:p>
    <w:p w14:paraId="2A60241B" w14:textId="77777777" w:rsidR="00281B4D" w:rsidRPr="00281B4D" w:rsidRDefault="00281B4D" w:rsidP="00281B4D">
      <w:pPr>
        <w:pStyle w:val="ListeParagraf"/>
        <w:numPr>
          <w:ilvl w:val="0"/>
          <w:numId w:val="24"/>
        </w:numPr>
        <w:spacing w:after="160"/>
        <w:contextualSpacing/>
        <w:jc w:val="both"/>
      </w:pPr>
      <w:r w:rsidRPr="00281B4D">
        <w:t>Söz konusu “</w:t>
      </w:r>
      <w:r w:rsidRPr="00281B4D">
        <w:rPr>
          <w:b/>
          <w:bCs/>
          <w:i/>
          <w:iCs/>
        </w:rPr>
        <w:t xml:space="preserve">100727 Ada 7 Parsel Batısında Bulunan Alanın 1/1.000 Ölçekli Uygulama İmar Planı </w:t>
      </w:r>
      <w:proofErr w:type="spellStart"/>
      <w:r w:rsidRPr="00281B4D">
        <w:rPr>
          <w:b/>
          <w:bCs/>
          <w:i/>
          <w:iCs/>
        </w:rPr>
        <w:t>Değişikliği</w:t>
      </w:r>
      <w:r w:rsidRPr="00281B4D">
        <w:t>”nin</w:t>
      </w:r>
      <w:proofErr w:type="spellEnd"/>
      <w:r w:rsidRPr="00281B4D">
        <w:t xml:space="preserve"> onaylanması komisyonumuzca uygun görülmüştür.</w:t>
      </w:r>
    </w:p>
    <w:p w14:paraId="1193767D" w14:textId="2F467210" w:rsidR="009B7A4D" w:rsidRPr="00281B4D" w:rsidRDefault="009E113D" w:rsidP="00281B4D">
      <w:pPr>
        <w:ind w:firstLine="708"/>
        <w:jc w:val="both"/>
      </w:pPr>
      <w:r w:rsidRPr="00281B4D">
        <w:t>Meclisimizin görüşlerine arz ederiz.</w:t>
      </w:r>
      <w:r w:rsidR="00920B12" w:rsidRPr="00281B4D">
        <w:rPr>
          <w:bCs/>
        </w:rPr>
        <w:t>)</w:t>
      </w:r>
      <w:r w:rsidR="00895C6A" w:rsidRPr="00281B4D">
        <w:t xml:space="preserve">  O</w:t>
      </w:r>
      <w:r w:rsidR="00485CF3" w:rsidRPr="00281B4D">
        <w:t>kundu.</w:t>
      </w:r>
    </w:p>
    <w:p w14:paraId="62F34851" w14:textId="6492EAD0" w:rsidR="00422533" w:rsidRPr="00281B4D" w:rsidRDefault="00F063BF" w:rsidP="00281B4D">
      <w:pPr>
        <w:ind w:firstLine="708"/>
        <w:jc w:val="both"/>
      </w:pPr>
      <w:r w:rsidRPr="00281B4D">
        <w:t xml:space="preserve">Konu üzerindeki görüşmelerden sonra, komisyon raporu oylamaya sunuldu, yapılan işaretle oylama sonucunda, </w:t>
      </w:r>
      <w:r w:rsidR="000B097A" w:rsidRPr="00281B4D">
        <w:t xml:space="preserve">Mevlâna Mahallesi 100727 Ada 7 parsel batısında kalan alanın Emniyet Hizmet Alanı olarak ayrılmasına yönelik hazırlanan 1/1000 Ölçekli Uygulama İmar Planı Değişikliği ile ilgili </w:t>
      </w:r>
      <w:r w:rsidR="007B5F3A" w:rsidRPr="00281B4D">
        <w:t>İmar ve Bayındırlık Komisyon</w:t>
      </w:r>
      <w:r w:rsidR="00590A58" w:rsidRPr="00281B4D">
        <w:t xml:space="preserve"> </w:t>
      </w:r>
      <w:r w:rsidRPr="00281B4D">
        <w:t xml:space="preserve">raporunun kabulüne oybirliğiyle </w:t>
      </w:r>
      <w:r w:rsidR="00F93C75" w:rsidRPr="00281B4D">
        <w:t>0</w:t>
      </w:r>
      <w:r w:rsidR="002E6D51" w:rsidRPr="00281B4D">
        <w:t>7</w:t>
      </w:r>
      <w:r w:rsidR="00030AB6" w:rsidRPr="00281B4D">
        <w:t>.0</w:t>
      </w:r>
      <w:r w:rsidR="002E6D51" w:rsidRPr="00281B4D">
        <w:t>2</w:t>
      </w:r>
      <w:r w:rsidR="009D346A" w:rsidRPr="00281B4D">
        <w:t>.202</w:t>
      </w:r>
      <w:r w:rsidR="002E6D51" w:rsidRPr="00281B4D">
        <w:t>5</w:t>
      </w:r>
      <w:r w:rsidRPr="00281B4D">
        <w:t xml:space="preserve"> tarihli toplantıda karar verildi.</w:t>
      </w:r>
      <w:r w:rsidR="007B5F3A" w:rsidRPr="00281B4D">
        <w:t xml:space="preserve"> </w:t>
      </w:r>
    </w:p>
    <w:p w14:paraId="73D789A7" w14:textId="2D0CFC21" w:rsidR="00052ADE" w:rsidRPr="00281B4D" w:rsidRDefault="00BF39AA" w:rsidP="00281B4D">
      <w:r w:rsidRPr="00281B4D">
        <w:t xml:space="preserve">     </w:t>
      </w:r>
      <w:r w:rsidR="00030AB6" w:rsidRPr="00281B4D">
        <w:t xml:space="preserve">  </w:t>
      </w:r>
    </w:p>
    <w:p w14:paraId="21183887" w14:textId="77777777" w:rsidR="002E6D51" w:rsidRPr="00281B4D" w:rsidRDefault="002E6D51" w:rsidP="00030AB6">
      <w:pPr>
        <w:tabs>
          <w:tab w:val="left" w:pos="8175"/>
        </w:tabs>
      </w:pPr>
    </w:p>
    <w:p w14:paraId="6179560A" w14:textId="044D35DE" w:rsidR="00030AB6" w:rsidRPr="00281B4D" w:rsidRDefault="00030AB6" w:rsidP="00030AB6">
      <w:pPr>
        <w:tabs>
          <w:tab w:val="left" w:pos="8175"/>
        </w:tabs>
      </w:pPr>
      <w:r w:rsidRPr="00281B4D">
        <w:tab/>
      </w:r>
    </w:p>
    <w:p w14:paraId="41F7243A" w14:textId="77777777" w:rsidR="00902165" w:rsidRPr="00281B4D" w:rsidRDefault="00902165" w:rsidP="00902165"/>
    <w:p w14:paraId="5BF448B6" w14:textId="4EDE9552" w:rsidR="00BF39AA" w:rsidRPr="00281B4D" w:rsidRDefault="00902165" w:rsidP="00902165">
      <w:r w:rsidRPr="00281B4D">
        <w:t xml:space="preserve">  Bekir YILDIZ</w:t>
      </w:r>
      <w:r w:rsidR="00BF39AA" w:rsidRPr="00281B4D">
        <w:t xml:space="preserve">   </w:t>
      </w:r>
      <w:r w:rsidR="00BF39AA" w:rsidRPr="00281B4D">
        <w:tab/>
        <w:t xml:space="preserve">                   </w:t>
      </w:r>
      <w:r w:rsidR="00093925" w:rsidRPr="00281B4D">
        <w:t xml:space="preserve"> </w:t>
      </w:r>
      <w:r w:rsidR="00DD061B" w:rsidRPr="00281B4D">
        <w:t xml:space="preserve"> </w:t>
      </w:r>
      <w:r w:rsidRPr="00281B4D">
        <w:t>Kaan Yusuf YURTERİ</w:t>
      </w:r>
      <w:r w:rsidR="00BF39AA" w:rsidRPr="00281B4D">
        <w:t xml:space="preserve">  </w:t>
      </w:r>
      <w:r w:rsidR="00BC5910" w:rsidRPr="00281B4D">
        <w:t xml:space="preserve">              </w:t>
      </w:r>
      <w:r w:rsidRPr="00281B4D">
        <w:t xml:space="preserve">      </w:t>
      </w:r>
      <w:r w:rsidR="002E6D51" w:rsidRPr="00281B4D">
        <w:tab/>
      </w:r>
      <w:r w:rsidR="002E6D51" w:rsidRPr="00281B4D">
        <w:tab/>
        <w:t>Engin KAYI</w:t>
      </w:r>
    </w:p>
    <w:p w14:paraId="770B47B2" w14:textId="38FDC26C" w:rsidR="00B063C5" w:rsidRPr="00281B4D" w:rsidRDefault="00BF39AA" w:rsidP="00673331">
      <w:r w:rsidRPr="00281B4D">
        <w:t xml:space="preserve">Meclis Başkan V.                             </w:t>
      </w:r>
      <w:r w:rsidR="00030AB6" w:rsidRPr="00281B4D">
        <w:t xml:space="preserve">           </w:t>
      </w:r>
      <w:r w:rsidR="00902165" w:rsidRPr="00281B4D">
        <w:t xml:space="preserve"> </w:t>
      </w:r>
      <w:proofErr w:type="gramStart"/>
      <w:r w:rsidR="00030AB6" w:rsidRPr="00281B4D">
        <w:t>Katip</w:t>
      </w:r>
      <w:proofErr w:type="gramEnd"/>
      <w:r w:rsidR="00030AB6" w:rsidRPr="00281B4D">
        <w:tab/>
      </w:r>
      <w:r w:rsidR="00030AB6" w:rsidRPr="00281B4D">
        <w:tab/>
      </w:r>
      <w:r w:rsidR="00030AB6" w:rsidRPr="00281B4D">
        <w:tab/>
      </w:r>
      <w:r w:rsidR="00030AB6" w:rsidRPr="00281B4D">
        <w:tab/>
        <w:t xml:space="preserve">     </w:t>
      </w:r>
      <w:r w:rsidR="00902165" w:rsidRPr="00281B4D">
        <w:t xml:space="preserve">     </w:t>
      </w:r>
      <w:r w:rsidR="002E6D51" w:rsidRPr="00281B4D">
        <w:t xml:space="preserve">       </w:t>
      </w:r>
      <w:proofErr w:type="spellStart"/>
      <w:r w:rsidRPr="00281B4D">
        <w:t>Katip</w:t>
      </w:r>
      <w:proofErr w:type="spellEnd"/>
    </w:p>
    <w:p w14:paraId="5E56073C" w14:textId="77777777" w:rsidR="00B063C5" w:rsidRPr="00281B4D" w:rsidRDefault="00B063C5" w:rsidP="00B063C5"/>
    <w:p w14:paraId="4AB044CE" w14:textId="77777777" w:rsidR="00B063C5" w:rsidRPr="00281B4D" w:rsidRDefault="00B063C5" w:rsidP="00B063C5"/>
    <w:p w14:paraId="09A59D8A" w14:textId="77777777" w:rsidR="003F4592" w:rsidRPr="00281B4D" w:rsidRDefault="003F4592" w:rsidP="00B063C5"/>
    <w:p w14:paraId="41533553" w14:textId="4E0B2865" w:rsidR="00D972D5" w:rsidRPr="00281B4D" w:rsidRDefault="00D972D5" w:rsidP="00BC5910">
      <w:pPr>
        <w:tabs>
          <w:tab w:val="left" w:pos="4245"/>
        </w:tabs>
        <w:rPr>
          <w:b/>
        </w:rPr>
      </w:pPr>
    </w:p>
    <w:sectPr w:rsidR="00D972D5" w:rsidRPr="00281B4D">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F6CC" w14:textId="77777777" w:rsidR="006F0FB6" w:rsidRDefault="006F0FB6">
      <w:r>
        <w:separator/>
      </w:r>
    </w:p>
  </w:endnote>
  <w:endnote w:type="continuationSeparator" w:id="0">
    <w:p w14:paraId="45651AE0" w14:textId="77777777" w:rsidR="006F0FB6" w:rsidRDefault="006F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90504"/>
      <w:docPartObj>
        <w:docPartGallery w:val="Page Numbers (Bottom of Page)"/>
        <w:docPartUnique/>
      </w:docPartObj>
    </w:sdtPr>
    <w:sdtEndPr/>
    <w:sdtContent>
      <w:p w14:paraId="1EFBEA21" w14:textId="2190C321" w:rsidR="00281B4D" w:rsidRDefault="00281B4D">
        <w:pPr>
          <w:pStyle w:val="AltBilgi"/>
          <w:jc w:val="center"/>
        </w:pPr>
        <w:r>
          <w:fldChar w:fldCharType="begin"/>
        </w:r>
        <w:r>
          <w:instrText>PAGE   \* MERGEFORMAT</w:instrText>
        </w:r>
        <w:r>
          <w:fldChar w:fldCharType="separate"/>
        </w:r>
        <w:r>
          <w:t>2</w:t>
        </w:r>
        <w:r>
          <w:fldChar w:fldCharType="end"/>
        </w:r>
        <w:r>
          <w:t>/2</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DC4B" w14:textId="77777777" w:rsidR="006F0FB6" w:rsidRDefault="006F0FB6">
      <w:r>
        <w:separator/>
      </w:r>
    </w:p>
  </w:footnote>
  <w:footnote w:type="continuationSeparator" w:id="0">
    <w:p w14:paraId="10DF54EE" w14:textId="77777777" w:rsidR="006F0FB6" w:rsidRDefault="006F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19C5EEEF"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596C1160" w14:textId="77777777" w:rsidR="00281B4D" w:rsidRDefault="00281B4D">
    <w:pPr>
      <w:rPr>
        <w:b/>
      </w:rPr>
    </w:pPr>
  </w:p>
  <w:p w14:paraId="128EDBD0" w14:textId="43173E26" w:rsidR="001928DE" w:rsidRDefault="00D10A5B">
    <w:pPr>
      <w:jc w:val="both"/>
    </w:pPr>
    <w:r>
      <w:rPr>
        <w:b/>
      </w:rPr>
      <w:t>KARAR:</w:t>
    </w:r>
    <w:r w:rsidR="00C06786">
      <w:rPr>
        <w:b/>
      </w:rPr>
      <w:t xml:space="preserve"> </w:t>
    </w:r>
    <w:r w:rsidR="002E6D51">
      <w:rPr>
        <w:b/>
      </w:rPr>
      <w:t>30</w:t>
    </w:r>
    <w:r w:rsidR="00C06786">
      <w:rPr>
        <w:b/>
      </w:rPr>
      <w:t xml:space="preserve">                                                                                         </w:t>
    </w:r>
    <w:r w:rsidR="00C06786">
      <w:rPr>
        <w:b/>
      </w:rPr>
      <w:tab/>
      <w:t xml:space="preserve">               </w:t>
    </w:r>
    <w:r w:rsidR="00C06786">
      <w:rPr>
        <w:b/>
      </w:rPr>
      <w:tab/>
    </w:r>
    <w:r w:rsidR="002F0AA0">
      <w:rPr>
        <w:b/>
      </w:rPr>
      <w:t>0</w:t>
    </w:r>
    <w:r w:rsidR="002E6D51">
      <w:rPr>
        <w:b/>
      </w:rPr>
      <w:t>7</w:t>
    </w:r>
    <w:r w:rsidR="00030AB6">
      <w:rPr>
        <w:b/>
      </w:rPr>
      <w:t>.0</w:t>
    </w:r>
    <w:r w:rsidR="002E6D51">
      <w:rPr>
        <w:b/>
      </w:rPr>
      <w:t>2</w:t>
    </w:r>
    <w:r w:rsidR="00C06786">
      <w:rPr>
        <w:b/>
      </w:rPr>
      <w:t>.20</w:t>
    </w:r>
    <w:r w:rsidR="009D346A">
      <w:rPr>
        <w:b/>
      </w:rPr>
      <w:t>2</w:t>
    </w:r>
    <w:r w:rsidR="002E6D5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2"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B294AF2"/>
    <w:multiLevelType w:val="hybridMultilevel"/>
    <w:tmpl w:val="D25E04E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9"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DC61510"/>
    <w:multiLevelType w:val="hybridMultilevel"/>
    <w:tmpl w:val="D69E0F64"/>
    <w:lvl w:ilvl="0" w:tplc="3FAC1CE2">
      <w:numFmt w:val="bullet"/>
      <w:lvlText w:val="-"/>
      <w:lvlJc w:val="left"/>
      <w:pPr>
        <w:ind w:left="360" w:hanging="360"/>
      </w:pPr>
      <w:rPr>
        <w:rFonts w:ascii="Times New Roman" w:eastAsia="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1"/>
  </w:num>
  <w:num w:numId="2">
    <w:abstractNumId w:val="6"/>
  </w:num>
  <w:num w:numId="3">
    <w:abstractNumId w:val="15"/>
  </w:num>
  <w:num w:numId="4">
    <w:abstractNumId w:val="4"/>
  </w:num>
  <w:num w:numId="5">
    <w:abstractNumId w:val="22"/>
  </w:num>
  <w:num w:numId="6">
    <w:abstractNumId w:val="12"/>
  </w:num>
  <w:num w:numId="7">
    <w:abstractNumId w:val="7"/>
  </w:num>
  <w:num w:numId="8">
    <w:abstractNumId w:val="14"/>
  </w:num>
  <w:num w:numId="9">
    <w:abstractNumId w:val="17"/>
  </w:num>
  <w:num w:numId="10">
    <w:abstractNumId w:val="5"/>
  </w:num>
  <w:num w:numId="11">
    <w:abstractNumId w:val="2"/>
  </w:num>
  <w:num w:numId="12">
    <w:abstractNumId w:val="11"/>
  </w:num>
  <w:num w:numId="13">
    <w:abstractNumId w:val="23"/>
  </w:num>
  <w:num w:numId="14">
    <w:abstractNumId w:val="1"/>
  </w:num>
  <w:num w:numId="15">
    <w:abstractNumId w:val="19"/>
  </w:num>
  <w:num w:numId="16">
    <w:abstractNumId w:val="8"/>
  </w:num>
  <w:num w:numId="17">
    <w:abstractNumId w:val="9"/>
  </w:num>
  <w:num w:numId="18">
    <w:abstractNumId w:val="10"/>
  </w:num>
  <w:num w:numId="19">
    <w:abstractNumId w:val="0"/>
  </w:num>
  <w:num w:numId="20">
    <w:abstractNumId w:val="16"/>
  </w:num>
  <w:num w:numId="21">
    <w:abstractNumId w:val="13"/>
  </w:num>
  <w:num w:numId="22">
    <w:abstractNumId w:val="3"/>
  </w:num>
  <w:num w:numId="23">
    <w:abstractNumId w:val="7"/>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B097A"/>
    <w:rsid w:val="000C7440"/>
    <w:rsid w:val="000D64F7"/>
    <w:rsid w:val="000E13B3"/>
    <w:rsid w:val="000F05BB"/>
    <w:rsid w:val="000F4B94"/>
    <w:rsid w:val="000F79AE"/>
    <w:rsid w:val="001057E5"/>
    <w:rsid w:val="00120547"/>
    <w:rsid w:val="00123070"/>
    <w:rsid w:val="0012738F"/>
    <w:rsid w:val="0013122A"/>
    <w:rsid w:val="00136BAC"/>
    <w:rsid w:val="00146677"/>
    <w:rsid w:val="00160B14"/>
    <w:rsid w:val="001928DE"/>
    <w:rsid w:val="001A08F2"/>
    <w:rsid w:val="001A5701"/>
    <w:rsid w:val="001B7EAA"/>
    <w:rsid w:val="001C5B2D"/>
    <w:rsid w:val="001D1445"/>
    <w:rsid w:val="001D2257"/>
    <w:rsid w:val="001D7342"/>
    <w:rsid w:val="00232F7B"/>
    <w:rsid w:val="002330B2"/>
    <w:rsid w:val="00252F2F"/>
    <w:rsid w:val="002536CD"/>
    <w:rsid w:val="00256AA5"/>
    <w:rsid w:val="00281B4D"/>
    <w:rsid w:val="00281B9A"/>
    <w:rsid w:val="00285C03"/>
    <w:rsid w:val="002A380A"/>
    <w:rsid w:val="002B2B90"/>
    <w:rsid w:val="002B372D"/>
    <w:rsid w:val="002E5752"/>
    <w:rsid w:val="002E6D51"/>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B0B6D"/>
    <w:rsid w:val="003D6F88"/>
    <w:rsid w:val="003E4D24"/>
    <w:rsid w:val="003F4592"/>
    <w:rsid w:val="003F76F5"/>
    <w:rsid w:val="00406AE5"/>
    <w:rsid w:val="00417BD4"/>
    <w:rsid w:val="00422533"/>
    <w:rsid w:val="004418ED"/>
    <w:rsid w:val="004513D2"/>
    <w:rsid w:val="00472104"/>
    <w:rsid w:val="00485CF3"/>
    <w:rsid w:val="00496A54"/>
    <w:rsid w:val="004A2588"/>
    <w:rsid w:val="004C0F60"/>
    <w:rsid w:val="004C739E"/>
    <w:rsid w:val="004E072C"/>
    <w:rsid w:val="00515A38"/>
    <w:rsid w:val="00540058"/>
    <w:rsid w:val="00544A59"/>
    <w:rsid w:val="0054778B"/>
    <w:rsid w:val="005662C4"/>
    <w:rsid w:val="00566E1C"/>
    <w:rsid w:val="00567C2B"/>
    <w:rsid w:val="00580D32"/>
    <w:rsid w:val="00586447"/>
    <w:rsid w:val="00586BFF"/>
    <w:rsid w:val="00590A58"/>
    <w:rsid w:val="00595FFA"/>
    <w:rsid w:val="005D1F14"/>
    <w:rsid w:val="00600E8B"/>
    <w:rsid w:val="00603BF5"/>
    <w:rsid w:val="00626BA6"/>
    <w:rsid w:val="00631D59"/>
    <w:rsid w:val="00671CF3"/>
    <w:rsid w:val="00673331"/>
    <w:rsid w:val="006779E9"/>
    <w:rsid w:val="0068403B"/>
    <w:rsid w:val="00694B1A"/>
    <w:rsid w:val="006A5BE4"/>
    <w:rsid w:val="006B1B7E"/>
    <w:rsid w:val="006B3F4A"/>
    <w:rsid w:val="006F0FB6"/>
    <w:rsid w:val="006F26B3"/>
    <w:rsid w:val="006F4D9E"/>
    <w:rsid w:val="006F6E65"/>
    <w:rsid w:val="00716104"/>
    <w:rsid w:val="00716924"/>
    <w:rsid w:val="00724C91"/>
    <w:rsid w:val="00744A6A"/>
    <w:rsid w:val="007938AD"/>
    <w:rsid w:val="007B087F"/>
    <w:rsid w:val="007B5F3A"/>
    <w:rsid w:val="007D0D2F"/>
    <w:rsid w:val="007E62A3"/>
    <w:rsid w:val="007E7825"/>
    <w:rsid w:val="0080247C"/>
    <w:rsid w:val="008239FD"/>
    <w:rsid w:val="008363AA"/>
    <w:rsid w:val="00837BF8"/>
    <w:rsid w:val="00845156"/>
    <w:rsid w:val="008534BB"/>
    <w:rsid w:val="00861315"/>
    <w:rsid w:val="00873D52"/>
    <w:rsid w:val="00880275"/>
    <w:rsid w:val="00895C6A"/>
    <w:rsid w:val="0089747E"/>
    <w:rsid w:val="00902165"/>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0247"/>
    <w:rsid w:val="00982923"/>
    <w:rsid w:val="009A3F9F"/>
    <w:rsid w:val="009A3FFA"/>
    <w:rsid w:val="009B7A4D"/>
    <w:rsid w:val="009D0410"/>
    <w:rsid w:val="009D1418"/>
    <w:rsid w:val="009D346A"/>
    <w:rsid w:val="009E113D"/>
    <w:rsid w:val="009F6310"/>
    <w:rsid w:val="00A32026"/>
    <w:rsid w:val="00A4613A"/>
    <w:rsid w:val="00A53574"/>
    <w:rsid w:val="00A6248F"/>
    <w:rsid w:val="00A84555"/>
    <w:rsid w:val="00A912E3"/>
    <w:rsid w:val="00AA1EB4"/>
    <w:rsid w:val="00AB5AF9"/>
    <w:rsid w:val="00AE078F"/>
    <w:rsid w:val="00AF5EB5"/>
    <w:rsid w:val="00B063C5"/>
    <w:rsid w:val="00B54E19"/>
    <w:rsid w:val="00B61C1E"/>
    <w:rsid w:val="00B813FF"/>
    <w:rsid w:val="00B86E5C"/>
    <w:rsid w:val="00BA79BD"/>
    <w:rsid w:val="00BC0BF1"/>
    <w:rsid w:val="00BC5910"/>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E2260"/>
    <w:rsid w:val="00CF485C"/>
    <w:rsid w:val="00CF5485"/>
    <w:rsid w:val="00D103BB"/>
    <w:rsid w:val="00D10478"/>
    <w:rsid w:val="00D10A5B"/>
    <w:rsid w:val="00D1471A"/>
    <w:rsid w:val="00D17E33"/>
    <w:rsid w:val="00D44585"/>
    <w:rsid w:val="00D60E68"/>
    <w:rsid w:val="00D64189"/>
    <w:rsid w:val="00D74178"/>
    <w:rsid w:val="00D769A6"/>
    <w:rsid w:val="00D83F86"/>
    <w:rsid w:val="00D86812"/>
    <w:rsid w:val="00D972D5"/>
    <w:rsid w:val="00DA6147"/>
    <w:rsid w:val="00DA7628"/>
    <w:rsid w:val="00DB324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53496"/>
    <w:rsid w:val="00E8321B"/>
    <w:rsid w:val="00E87F11"/>
    <w:rsid w:val="00E92084"/>
    <w:rsid w:val="00E9441E"/>
    <w:rsid w:val="00E950E7"/>
    <w:rsid w:val="00EA7D6F"/>
    <w:rsid w:val="00EC6342"/>
    <w:rsid w:val="00EE0E0F"/>
    <w:rsid w:val="00EF4828"/>
    <w:rsid w:val="00EF6136"/>
    <w:rsid w:val="00F063BF"/>
    <w:rsid w:val="00F3613F"/>
    <w:rsid w:val="00F37B6C"/>
    <w:rsid w:val="00F4050C"/>
    <w:rsid w:val="00F50025"/>
    <w:rsid w:val="00F50708"/>
    <w:rsid w:val="00F5357E"/>
    <w:rsid w:val="00F7133E"/>
    <w:rsid w:val="00F72D73"/>
    <w:rsid w:val="00F75B27"/>
    <w:rsid w:val="00F93C75"/>
    <w:rsid w:val="00FA08CB"/>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024328810">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3AF6-87A1-435E-A82D-502075A8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750</Words>
  <Characters>4280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31</cp:revision>
  <cp:lastPrinted>2020-11-30T08:52:00Z</cp:lastPrinted>
  <dcterms:created xsi:type="dcterms:W3CDTF">2020-09-07T13:29:00Z</dcterms:created>
  <dcterms:modified xsi:type="dcterms:W3CDTF">2025-02-07T11:28:00Z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