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Pr="008166BA" w:rsidRDefault="0098433C" w:rsidP="00DB4DD6">
      <w:pPr>
        <w:tabs>
          <w:tab w:val="left" w:pos="1943"/>
        </w:tabs>
        <w:jc w:val="both"/>
      </w:pPr>
    </w:p>
    <w:p w14:paraId="11176F77" w14:textId="77777777" w:rsidR="009B789E" w:rsidRPr="008166BA" w:rsidRDefault="009B789E" w:rsidP="00DB4DD6">
      <w:pPr>
        <w:tabs>
          <w:tab w:val="left" w:pos="1943"/>
        </w:tabs>
        <w:jc w:val="both"/>
      </w:pPr>
    </w:p>
    <w:p w14:paraId="3B942B3F" w14:textId="006F4ED2" w:rsidR="001928DE" w:rsidRPr="008166BA" w:rsidRDefault="00C06786">
      <w:pPr>
        <w:ind w:firstLine="709"/>
        <w:jc w:val="center"/>
      </w:pPr>
      <w:proofErr w:type="gramStart"/>
      <w:r w:rsidRPr="008166BA">
        <w:t>K  A</w:t>
      </w:r>
      <w:proofErr w:type="gramEnd"/>
      <w:r w:rsidRPr="008166BA">
        <w:t xml:space="preserve">  R  A  R</w:t>
      </w:r>
    </w:p>
    <w:p w14:paraId="492F8AFB" w14:textId="3FF39DF8" w:rsidR="003460E7" w:rsidRPr="008166BA" w:rsidRDefault="003460E7">
      <w:pPr>
        <w:ind w:firstLine="709"/>
        <w:jc w:val="center"/>
      </w:pPr>
    </w:p>
    <w:p w14:paraId="73E6DC3F" w14:textId="77777777" w:rsidR="008166BA" w:rsidRDefault="008166BA" w:rsidP="008166BA">
      <w:pPr>
        <w:jc w:val="both"/>
      </w:pPr>
    </w:p>
    <w:p w14:paraId="04746F56" w14:textId="693D2D35" w:rsidR="008166BA" w:rsidRDefault="008166BA" w:rsidP="008166BA">
      <w:pPr>
        <w:ind w:firstLine="709"/>
        <w:jc w:val="both"/>
        <w:rPr>
          <w:rFonts w:eastAsia="Calibri"/>
          <w:color w:val="000000"/>
        </w:rPr>
      </w:pPr>
      <w:r w:rsidRPr="008166BA">
        <w:t xml:space="preserve">İlçemizde bulunan </w:t>
      </w:r>
      <w:r w:rsidRPr="008166BA">
        <w:rPr>
          <w:color w:val="212529"/>
          <w:shd w:val="clear" w:color="auto" w:fill="FFFFFF"/>
        </w:rPr>
        <w:t>Hanımlar Konaklarının ailelere sağladığı katkıların değerlendirilmesi ile ilgili</w:t>
      </w:r>
      <w:r w:rsidRPr="008166BA">
        <w:t xml:space="preserve"> Kadın-Erkek Fırsat Eşitliği ve İnsan Hakları Komisyonu, </w:t>
      </w:r>
      <w:r w:rsidRPr="008166BA">
        <w:rPr>
          <w:bCs/>
        </w:rPr>
        <w:t>Engelli ve Yaşlı Hizmetleri Komisyonu ile Halkla İlişkiler Komisyonu</w:t>
      </w:r>
      <w:bookmarkStart w:id="0" w:name="_GoBack"/>
      <w:bookmarkEnd w:id="0"/>
      <w:r w:rsidR="00854D83" w:rsidRPr="008166BA">
        <w:rPr>
          <w:rFonts w:eastAsia="Calibri"/>
          <w:bCs/>
        </w:rPr>
        <w:t xml:space="preserve">nun </w:t>
      </w:r>
      <w:r w:rsidR="003A5CB6" w:rsidRPr="008166BA">
        <w:rPr>
          <w:rFonts w:eastAsia="Calibri"/>
          <w:color w:val="000000"/>
        </w:rPr>
        <w:t>1</w:t>
      </w:r>
      <w:r w:rsidR="00B639CE" w:rsidRPr="008166BA">
        <w:rPr>
          <w:rFonts w:eastAsia="Calibri"/>
          <w:color w:val="000000"/>
        </w:rPr>
        <w:t>4</w:t>
      </w:r>
      <w:r w:rsidR="00EB470B" w:rsidRPr="008166BA">
        <w:rPr>
          <w:rFonts w:eastAsia="Calibri"/>
          <w:color w:val="000000"/>
        </w:rPr>
        <w:t>.</w:t>
      </w:r>
      <w:r w:rsidR="003460E7" w:rsidRPr="008166BA">
        <w:rPr>
          <w:rFonts w:eastAsia="Calibri"/>
          <w:color w:val="000000"/>
        </w:rPr>
        <w:t>0</w:t>
      </w:r>
      <w:r w:rsidR="00B639CE" w:rsidRPr="008166BA">
        <w:rPr>
          <w:rFonts w:eastAsia="Calibri"/>
          <w:color w:val="000000"/>
        </w:rPr>
        <w:t>4</w:t>
      </w:r>
      <w:r w:rsidR="00EB470B" w:rsidRPr="008166BA">
        <w:rPr>
          <w:rFonts w:eastAsia="Calibri"/>
          <w:color w:val="000000"/>
        </w:rPr>
        <w:t>.202</w:t>
      </w:r>
      <w:r w:rsidR="003460E7" w:rsidRPr="008166BA">
        <w:rPr>
          <w:rFonts w:eastAsia="Calibri"/>
          <w:color w:val="000000"/>
        </w:rPr>
        <w:t>6</w:t>
      </w:r>
      <w:r w:rsidR="00F063BF" w:rsidRPr="008166BA">
        <w:rPr>
          <w:rFonts w:eastAsia="Calibri"/>
          <w:color w:val="000000"/>
        </w:rPr>
        <w:t xml:space="preserve"> tarih ve </w:t>
      </w:r>
      <w:r w:rsidR="00536A55" w:rsidRPr="008166BA">
        <w:rPr>
          <w:rFonts w:eastAsia="Calibri"/>
          <w:color w:val="000000"/>
        </w:rPr>
        <w:t>0</w:t>
      </w:r>
      <w:r w:rsidR="0037071A" w:rsidRPr="008166BA">
        <w:rPr>
          <w:rFonts w:eastAsia="Calibri"/>
          <w:color w:val="000000"/>
        </w:rPr>
        <w:t>2</w:t>
      </w:r>
      <w:r w:rsidR="00123070" w:rsidRPr="008166BA">
        <w:rPr>
          <w:rFonts w:eastAsia="Calibri"/>
          <w:color w:val="000000"/>
        </w:rPr>
        <w:t xml:space="preserve"> </w:t>
      </w:r>
      <w:r w:rsidR="00F063BF" w:rsidRPr="008166BA">
        <w:rPr>
          <w:rFonts w:eastAsia="Calibri"/>
          <w:color w:val="000000"/>
        </w:rPr>
        <w:t>sayılı</w:t>
      </w:r>
      <w:r w:rsidR="00EA7D6F" w:rsidRPr="008166BA">
        <w:rPr>
          <w:rFonts w:eastAsia="Calibri"/>
          <w:color w:val="000000"/>
        </w:rPr>
        <w:t xml:space="preserve"> müşterek</w:t>
      </w:r>
      <w:r w:rsidR="00BE6288" w:rsidRPr="008166BA">
        <w:rPr>
          <w:rFonts w:eastAsia="Calibri"/>
          <w:color w:val="000000"/>
        </w:rPr>
        <w:t xml:space="preserve"> </w:t>
      </w:r>
      <w:r w:rsidR="00F063BF" w:rsidRPr="008166BA">
        <w:rPr>
          <w:rFonts w:eastAsia="Calibri"/>
          <w:color w:val="000000"/>
        </w:rPr>
        <w:t>raporu.</w:t>
      </w:r>
    </w:p>
    <w:p w14:paraId="48151AC2" w14:textId="77777777" w:rsidR="008166BA" w:rsidRDefault="00C06786" w:rsidP="008166BA">
      <w:pPr>
        <w:ind w:firstLine="709"/>
        <w:jc w:val="both"/>
        <w:rPr>
          <w:rFonts w:eastAsia="Calibri"/>
          <w:color w:val="000000"/>
        </w:rPr>
      </w:pPr>
      <w:r w:rsidRPr="008166BA">
        <w:t>(</w:t>
      </w:r>
      <w:r w:rsidR="008166BA" w:rsidRPr="008166BA">
        <w:t>Belediye meclisimizin 01.04.2026 tarihinde yapmış olduğu toplantıda görüşülerek komisyonlarımıza havale edilen, Sincan Belediyesinin sosyal ve kültürel hayatın içinde kadınları desteklemek ve faaliyet alanı açmak için</w:t>
      </w:r>
      <w:r w:rsidR="008166BA" w:rsidRPr="008166BA">
        <w:rPr>
          <w:color w:val="212529"/>
          <w:shd w:val="clear" w:color="auto" w:fill="FFFFFF"/>
        </w:rPr>
        <w:t xml:space="preserve"> hizmete sunduğu Hanımlar Konağının ailelere sağlayacağı katkıların değerlendirilmesi ile ilgili</w:t>
      </w:r>
      <w:r w:rsidR="008166BA" w:rsidRPr="008166BA">
        <w:t xml:space="preserve"> konu incelendi. </w:t>
      </w:r>
    </w:p>
    <w:p w14:paraId="531DFBD9" w14:textId="77777777" w:rsidR="008166BA" w:rsidRDefault="008166BA" w:rsidP="008166BA">
      <w:pPr>
        <w:ind w:firstLine="709"/>
        <w:jc w:val="both"/>
        <w:rPr>
          <w:rFonts w:eastAsia="Calibri"/>
          <w:color w:val="000000"/>
        </w:rPr>
      </w:pPr>
      <w:r w:rsidRPr="008166BA">
        <w:t xml:space="preserve">Komisyonlarımızca yapılan görüşmeler ve araştırmalar neticesinde; </w:t>
      </w:r>
    </w:p>
    <w:p w14:paraId="1A096FF2" w14:textId="77777777" w:rsidR="008166BA" w:rsidRDefault="008166BA" w:rsidP="008166BA">
      <w:pPr>
        <w:ind w:firstLine="709"/>
        <w:jc w:val="both"/>
        <w:rPr>
          <w:rFonts w:eastAsia="Calibri"/>
          <w:color w:val="000000"/>
        </w:rPr>
      </w:pPr>
      <w:r w:rsidRPr="008166BA">
        <w:t>Sincan Belediyesinin hizmete sunduğu Hanımlar Konağı kadınlar tarafından çok talep görmektedir. Her hafta farklı programlarıyla kadınlarımıza yeni pencereler açmanın yanı sıra keyifli bir ortamda sohbet imkânı da sunmaktadır. Atölye, seminer, spor ve el işi faaliyetlerinin yer aldığı haftalık programlar Sincan Belediyesinin sosyal medya hesapları ve internet adresinden yayınlanmaktadır. Her hafta çeşitli atölyeler ve etkinliklerle sanattan spora, eğitimden kültüre her alanda kadınlar için hizmet veren Sincan Hanım Konakları büyük ilgi görmektedir.</w:t>
      </w:r>
    </w:p>
    <w:p w14:paraId="7C623B6B" w14:textId="77777777" w:rsidR="008166BA" w:rsidRDefault="008166BA" w:rsidP="008166BA">
      <w:pPr>
        <w:ind w:firstLine="709"/>
        <w:jc w:val="both"/>
        <w:rPr>
          <w:rFonts w:eastAsia="Calibri"/>
          <w:color w:val="000000"/>
        </w:rPr>
      </w:pPr>
      <w:r w:rsidRPr="008166BA">
        <w:t xml:space="preserve">Sadece kadınlara hizmet veren konaklar her hafta eğitici ve öğretici programlarla hanımların ilgi odağı olmuştur. Birçok seminer, atölye ve sohbetlere yer verilen Hanımlar Konaklarında, </w:t>
      </w:r>
      <w:proofErr w:type="spellStart"/>
      <w:r w:rsidRPr="008166BA">
        <w:t>pilates</w:t>
      </w:r>
      <w:proofErr w:type="spellEnd"/>
      <w:r w:rsidRPr="008166BA">
        <w:t xml:space="preserve"> eğitimi ile güne sporla başlayan kadınlar iğne oyası, mandala atölyesi ile hem el işi becerilerini geliştirmekte hem de keyifli vakit geçirmektedir.</w:t>
      </w:r>
    </w:p>
    <w:p w14:paraId="6EEC41A8" w14:textId="77777777" w:rsidR="008166BA" w:rsidRDefault="008166BA" w:rsidP="008166BA">
      <w:pPr>
        <w:ind w:firstLine="709"/>
        <w:jc w:val="both"/>
        <w:rPr>
          <w:rFonts w:eastAsia="Calibri"/>
          <w:color w:val="000000"/>
        </w:rPr>
      </w:pPr>
      <w:r w:rsidRPr="008166BA">
        <w:rPr>
          <w:color w:val="000000"/>
        </w:rPr>
        <w:t xml:space="preserve">Komisyonlarımızca yapılan araştırmalar ve toplantılarda, </w:t>
      </w:r>
      <w:r w:rsidRPr="008166BA">
        <w:t>Sincan Belediyesinin sosyal ve kültürel hayatın içindeki kadınları desteklemek ve faaliyet alanı açmak için</w:t>
      </w:r>
      <w:r w:rsidRPr="008166BA">
        <w:rPr>
          <w:color w:val="212529"/>
          <w:shd w:val="clear" w:color="auto" w:fill="FFFFFF"/>
        </w:rPr>
        <w:t xml:space="preserve"> hizmete açtığı Hanımlar Konağının ailelere sağlayacağı katkılardan ve</w:t>
      </w:r>
      <w:r w:rsidRPr="008166BA">
        <w:rPr>
          <w:color w:val="000000"/>
        </w:rPr>
        <w:t xml:space="preserve"> kadınlarımıza yönelik yapılan bu kültürel hizmetlerin ve </w:t>
      </w:r>
      <w:r w:rsidRPr="008166BA">
        <w:t>etkinliklerden yaygınlaştırılarak devamının sağlanması komisyonlarımızca uygun görülmüştür.</w:t>
      </w:r>
      <w:r w:rsidRPr="008166BA">
        <w:rPr>
          <w:rFonts w:eastAsia="Calibri"/>
          <w:lang w:eastAsia="en-US"/>
        </w:rPr>
        <w:t xml:space="preserve"> </w:t>
      </w:r>
    </w:p>
    <w:p w14:paraId="2DF8E3AE" w14:textId="77777777" w:rsidR="008166BA" w:rsidRDefault="0034616D" w:rsidP="008166BA">
      <w:pPr>
        <w:ind w:firstLine="709"/>
        <w:jc w:val="both"/>
        <w:rPr>
          <w:rFonts w:eastAsia="Calibri"/>
          <w:color w:val="000000"/>
        </w:rPr>
      </w:pPr>
      <w:r w:rsidRPr="008166BA">
        <w:t>Meclisimizin görüşlerine arz ederiz.</w:t>
      </w:r>
      <w:r w:rsidR="00837BF8" w:rsidRPr="008166BA">
        <w:t>)</w:t>
      </w:r>
      <w:r w:rsidR="00895C6A" w:rsidRPr="008166BA">
        <w:t xml:space="preserve">  O</w:t>
      </w:r>
      <w:r w:rsidR="00485CF3" w:rsidRPr="008166BA">
        <w:t>kundu.</w:t>
      </w:r>
    </w:p>
    <w:p w14:paraId="626685F2" w14:textId="24F0339D" w:rsidR="001928DE" w:rsidRPr="008166BA" w:rsidRDefault="00F063BF" w:rsidP="008166BA">
      <w:pPr>
        <w:ind w:firstLine="709"/>
        <w:jc w:val="both"/>
        <w:rPr>
          <w:rFonts w:eastAsia="Calibri"/>
          <w:color w:val="000000"/>
        </w:rPr>
      </w:pPr>
      <w:r w:rsidRPr="008166BA">
        <w:t>Konu üzerindeki görüşmelerden sonra, komisyon raporu oylamaya sunuldu, yapılan işaretle oylama sonucunda,</w:t>
      </w:r>
      <w:r w:rsidR="009D6BDF" w:rsidRPr="008166BA">
        <w:t xml:space="preserve"> </w:t>
      </w:r>
      <w:r w:rsidR="008166BA" w:rsidRPr="008166BA">
        <w:t xml:space="preserve">İlçemizde bulunan </w:t>
      </w:r>
      <w:r w:rsidR="008166BA" w:rsidRPr="008166BA">
        <w:rPr>
          <w:color w:val="212529"/>
          <w:shd w:val="clear" w:color="auto" w:fill="FFFFFF"/>
        </w:rPr>
        <w:t>Hanımlar Konaklarının ailelere sağladığı katkıların değerlendirilmesi ile ilgili</w:t>
      </w:r>
      <w:r w:rsidR="008166BA" w:rsidRPr="008166BA">
        <w:t xml:space="preserve"> Kadın-Erkek Fırsat Eşitliği ve İnsan Hakları Komisyonu, </w:t>
      </w:r>
      <w:r w:rsidR="008166BA" w:rsidRPr="008166BA">
        <w:rPr>
          <w:bCs/>
        </w:rPr>
        <w:t>Engelli ve Yaşlı Hizmetleri Komisyonu ile Halkla İlişkiler Komisyonu</w:t>
      </w:r>
      <w:r w:rsidR="0037071A" w:rsidRPr="008166BA">
        <w:rPr>
          <w:bCs/>
        </w:rPr>
        <w:t xml:space="preserve"> </w:t>
      </w:r>
      <w:r w:rsidR="00EA7D6F" w:rsidRPr="008166BA">
        <w:t>müşterek</w:t>
      </w:r>
      <w:r w:rsidR="00BE6288" w:rsidRPr="008166BA">
        <w:t xml:space="preserve"> </w:t>
      </w:r>
      <w:r w:rsidRPr="008166BA">
        <w:t xml:space="preserve">raporunun kabulüne </w:t>
      </w:r>
      <w:bookmarkStart w:id="1" w:name="_Hlk223511296"/>
      <w:r w:rsidRPr="008166BA">
        <w:t>oybirliğiyle</w:t>
      </w:r>
      <w:bookmarkEnd w:id="1"/>
      <w:r w:rsidRPr="008166BA">
        <w:t xml:space="preserve"> </w:t>
      </w:r>
      <w:r w:rsidR="00854D83" w:rsidRPr="008166BA">
        <w:t>0</w:t>
      </w:r>
      <w:r w:rsidR="003A5CB6" w:rsidRPr="008166BA">
        <w:t>6</w:t>
      </w:r>
      <w:r w:rsidR="00EB470B" w:rsidRPr="008166BA">
        <w:t>.</w:t>
      </w:r>
      <w:r w:rsidR="009D6BDF" w:rsidRPr="008166BA">
        <w:t>0</w:t>
      </w:r>
      <w:r w:rsidR="00B639CE" w:rsidRPr="008166BA">
        <w:t>5</w:t>
      </w:r>
      <w:r w:rsidR="00EB470B" w:rsidRPr="008166BA">
        <w:t>.202</w:t>
      </w:r>
      <w:r w:rsidR="009D6BDF" w:rsidRPr="008166BA">
        <w:t>6</w:t>
      </w:r>
      <w:r w:rsidR="00F84693" w:rsidRPr="008166BA">
        <w:t xml:space="preserve"> </w:t>
      </w:r>
      <w:r w:rsidRPr="008166BA">
        <w:t>tarihli toplantıda karar verildi.</w:t>
      </w:r>
    </w:p>
    <w:p w14:paraId="7E281413" w14:textId="77777777" w:rsidR="009B789E" w:rsidRPr="008166BA" w:rsidRDefault="009B789E">
      <w:pPr>
        <w:ind w:firstLine="708"/>
        <w:jc w:val="both"/>
      </w:pPr>
    </w:p>
    <w:p w14:paraId="5C1051DD" w14:textId="77777777" w:rsidR="009B789E" w:rsidRPr="008166BA" w:rsidRDefault="009B789E">
      <w:pPr>
        <w:ind w:firstLine="708"/>
        <w:jc w:val="both"/>
      </w:pPr>
    </w:p>
    <w:p w14:paraId="122D72CD" w14:textId="5385754E" w:rsidR="001928DE" w:rsidRPr="008166BA" w:rsidRDefault="0027109F">
      <w:pPr>
        <w:ind w:firstLine="708"/>
        <w:jc w:val="both"/>
      </w:pPr>
      <w:r w:rsidRPr="008166BA">
        <w:t xml:space="preserve"> </w:t>
      </w:r>
    </w:p>
    <w:p w14:paraId="41F21DD5" w14:textId="77777777" w:rsidR="003460E7" w:rsidRPr="008166BA" w:rsidRDefault="003460E7">
      <w:pPr>
        <w:ind w:firstLine="708"/>
        <w:jc w:val="both"/>
      </w:pPr>
    </w:p>
    <w:p w14:paraId="643459C1" w14:textId="77777777" w:rsidR="0027109F" w:rsidRPr="008166BA" w:rsidRDefault="0027109F" w:rsidP="00A14DE4"/>
    <w:p w14:paraId="3D1B2B05" w14:textId="5C525729" w:rsidR="002D4C58" w:rsidRPr="008166BA" w:rsidRDefault="00FE4027" w:rsidP="002D4C58">
      <w:r w:rsidRPr="008166BA">
        <w:t xml:space="preserve">  </w:t>
      </w:r>
      <w:r w:rsidR="00B639CE" w:rsidRPr="008166BA">
        <w:t>Ekrem SOYLU</w:t>
      </w:r>
      <w:r w:rsidR="002D4C58" w:rsidRPr="008166BA">
        <w:t xml:space="preserve">                       </w:t>
      </w:r>
      <w:r w:rsidR="003A5CB6" w:rsidRPr="008166BA">
        <w:t xml:space="preserve">           </w:t>
      </w:r>
      <w:r w:rsidR="00B639CE" w:rsidRPr="008166BA">
        <w:t xml:space="preserve"> Fatma Nur AYDOĞAN</w:t>
      </w:r>
      <w:r w:rsidR="002D4C58" w:rsidRPr="008166BA">
        <w:t xml:space="preserve">                    </w:t>
      </w:r>
      <w:r w:rsidR="003A5CB6" w:rsidRPr="008166BA">
        <w:t xml:space="preserve">  </w:t>
      </w:r>
      <w:r w:rsidR="002D4C58" w:rsidRPr="008166BA">
        <w:t xml:space="preserve"> </w:t>
      </w:r>
      <w:r w:rsidR="00B639CE" w:rsidRPr="008166BA">
        <w:t xml:space="preserve">       Engin KAYI</w:t>
      </w:r>
      <w:r w:rsidR="002D4C58" w:rsidRPr="008166BA">
        <w:t xml:space="preserve">                   </w:t>
      </w:r>
    </w:p>
    <w:p w14:paraId="564E3AC1" w14:textId="7531159C" w:rsidR="002D4C58" w:rsidRPr="008166BA" w:rsidRDefault="002D4C58" w:rsidP="002D4C58">
      <w:r w:rsidRPr="008166BA">
        <w:t xml:space="preserve"> Meclis Başkan V.                                            </w:t>
      </w:r>
      <w:proofErr w:type="gramStart"/>
      <w:r w:rsidRPr="008166BA">
        <w:t>Katip</w:t>
      </w:r>
      <w:proofErr w:type="gramEnd"/>
      <w:r w:rsidRPr="008166BA">
        <w:tab/>
      </w:r>
      <w:r w:rsidRPr="008166BA">
        <w:tab/>
        <w:t xml:space="preserve">                                        </w:t>
      </w:r>
      <w:r w:rsidR="00B639CE" w:rsidRPr="008166BA">
        <w:t xml:space="preserve">  </w:t>
      </w:r>
      <w:r w:rsidRPr="008166BA">
        <w:t>Katip</w:t>
      </w:r>
    </w:p>
    <w:p w14:paraId="063F8ED5" w14:textId="08A856EB" w:rsidR="00304DE6" w:rsidRPr="008166BA" w:rsidRDefault="00304DE6" w:rsidP="002D4C58"/>
    <w:sectPr w:rsidR="00304DE6" w:rsidRPr="008166BA">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2D1C5" w14:textId="77777777" w:rsidR="0013202F" w:rsidRDefault="0013202F">
      <w:r>
        <w:separator/>
      </w:r>
    </w:p>
  </w:endnote>
  <w:endnote w:type="continuationSeparator" w:id="0">
    <w:p w14:paraId="0CEAB7C3" w14:textId="77777777" w:rsidR="0013202F" w:rsidRDefault="0013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3F6E2" w14:textId="77777777" w:rsidR="0013202F" w:rsidRDefault="0013202F">
      <w:r>
        <w:separator/>
      </w:r>
    </w:p>
  </w:footnote>
  <w:footnote w:type="continuationSeparator" w:id="0">
    <w:p w14:paraId="496C9150" w14:textId="77777777" w:rsidR="0013202F" w:rsidRDefault="0013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3F7D343F" w:rsidR="001928DE" w:rsidRDefault="00D10A5B">
    <w:pPr>
      <w:jc w:val="both"/>
    </w:pPr>
    <w:r>
      <w:rPr>
        <w:b/>
      </w:rPr>
      <w:t>KARAR:</w:t>
    </w:r>
    <w:r w:rsidR="00C06786">
      <w:rPr>
        <w:b/>
      </w:rPr>
      <w:t xml:space="preserve"> </w:t>
    </w:r>
    <w:r w:rsidR="0037071A">
      <w:rPr>
        <w:b/>
      </w:rPr>
      <w:t>8</w:t>
    </w:r>
    <w:r w:rsidR="008166BA">
      <w:rPr>
        <w:b/>
      </w:rPr>
      <w:t>1</w:t>
    </w:r>
    <w:r w:rsidR="00C06786">
      <w:rPr>
        <w:b/>
      </w:rPr>
      <w:t xml:space="preserve">                                                                                        </w:t>
    </w:r>
    <w:r w:rsidR="00C06786">
      <w:rPr>
        <w:b/>
      </w:rPr>
      <w:tab/>
      <w:t xml:space="preserve">               </w:t>
    </w:r>
    <w:r w:rsidR="00C06786">
      <w:rPr>
        <w:b/>
      </w:rPr>
      <w:tab/>
    </w:r>
    <w:r w:rsidR="00E53496">
      <w:rPr>
        <w:b/>
      </w:rPr>
      <w:t>0</w:t>
    </w:r>
    <w:r w:rsidR="003A5CB6">
      <w:rPr>
        <w:b/>
      </w:rPr>
      <w:t>6</w:t>
    </w:r>
    <w:r w:rsidR="00270283">
      <w:rPr>
        <w:b/>
      </w:rPr>
      <w:t>.</w:t>
    </w:r>
    <w:r w:rsidR="009D6BDF">
      <w:rPr>
        <w:b/>
      </w:rPr>
      <w:t>0</w:t>
    </w:r>
    <w:r w:rsidR="00B639CE">
      <w:rPr>
        <w:b/>
      </w:rPr>
      <w:t>5</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172B9"/>
    <w:rsid w:val="00070EB2"/>
    <w:rsid w:val="000913DD"/>
    <w:rsid w:val="000B1826"/>
    <w:rsid w:val="000C0CD8"/>
    <w:rsid w:val="000C7440"/>
    <w:rsid w:val="000C78CB"/>
    <w:rsid w:val="000E13B3"/>
    <w:rsid w:val="000F05BB"/>
    <w:rsid w:val="000F4B94"/>
    <w:rsid w:val="000F736D"/>
    <w:rsid w:val="000F79AE"/>
    <w:rsid w:val="001057E5"/>
    <w:rsid w:val="00123070"/>
    <w:rsid w:val="0012738F"/>
    <w:rsid w:val="0013202F"/>
    <w:rsid w:val="00136BAC"/>
    <w:rsid w:val="00160B14"/>
    <w:rsid w:val="001928DE"/>
    <w:rsid w:val="001A03DF"/>
    <w:rsid w:val="001A5701"/>
    <w:rsid w:val="001B7EAA"/>
    <w:rsid w:val="001D1445"/>
    <w:rsid w:val="001D2257"/>
    <w:rsid w:val="001D7342"/>
    <w:rsid w:val="001F3E30"/>
    <w:rsid w:val="00212202"/>
    <w:rsid w:val="00215479"/>
    <w:rsid w:val="00232F7B"/>
    <w:rsid w:val="00252F2F"/>
    <w:rsid w:val="002536CD"/>
    <w:rsid w:val="00256AA5"/>
    <w:rsid w:val="00270283"/>
    <w:rsid w:val="0027109F"/>
    <w:rsid w:val="00281B9A"/>
    <w:rsid w:val="00285C03"/>
    <w:rsid w:val="002B2B90"/>
    <w:rsid w:val="002B372D"/>
    <w:rsid w:val="002B422B"/>
    <w:rsid w:val="002D4C58"/>
    <w:rsid w:val="002E67C0"/>
    <w:rsid w:val="002F5BCB"/>
    <w:rsid w:val="00304DE6"/>
    <w:rsid w:val="003247C3"/>
    <w:rsid w:val="00331C1D"/>
    <w:rsid w:val="00345B08"/>
    <w:rsid w:val="003460E7"/>
    <w:rsid w:val="0034616D"/>
    <w:rsid w:val="003558B0"/>
    <w:rsid w:val="00366235"/>
    <w:rsid w:val="0037071A"/>
    <w:rsid w:val="00371D08"/>
    <w:rsid w:val="003757EE"/>
    <w:rsid w:val="00381AE7"/>
    <w:rsid w:val="00386C7E"/>
    <w:rsid w:val="003A5CB6"/>
    <w:rsid w:val="003B0B6D"/>
    <w:rsid w:val="003C4B7C"/>
    <w:rsid w:val="003D1EC7"/>
    <w:rsid w:val="003E0C2C"/>
    <w:rsid w:val="003E4D24"/>
    <w:rsid w:val="003F76F5"/>
    <w:rsid w:val="00412DD7"/>
    <w:rsid w:val="00431E85"/>
    <w:rsid w:val="004418ED"/>
    <w:rsid w:val="004426FB"/>
    <w:rsid w:val="0044460B"/>
    <w:rsid w:val="004513D2"/>
    <w:rsid w:val="0045357E"/>
    <w:rsid w:val="00485CF3"/>
    <w:rsid w:val="004C0F60"/>
    <w:rsid w:val="004D6804"/>
    <w:rsid w:val="004E0CD1"/>
    <w:rsid w:val="005357B2"/>
    <w:rsid w:val="00536A55"/>
    <w:rsid w:val="00540058"/>
    <w:rsid w:val="0054778B"/>
    <w:rsid w:val="005662C4"/>
    <w:rsid w:val="00566E1C"/>
    <w:rsid w:val="00567C2B"/>
    <w:rsid w:val="00580D32"/>
    <w:rsid w:val="005B18EC"/>
    <w:rsid w:val="005C5C9D"/>
    <w:rsid w:val="00600E8B"/>
    <w:rsid w:val="00603BF5"/>
    <w:rsid w:val="00603E3A"/>
    <w:rsid w:val="00615BEF"/>
    <w:rsid w:val="00631D59"/>
    <w:rsid w:val="00634E2B"/>
    <w:rsid w:val="006779E9"/>
    <w:rsid w:val="0068403B"/>
    <w:rsid w:val="0069435E"/>
    <w:rsid w:val="006A5BE4"/>
    <w:rsid w:val="006B3F4A"/>
    <w:rsid w:val="006F1CAA"/>
    <w:rsid w:val="0070164B"/>
    <w:rsid w:val="00716104"/>
    <w:rsid w:val="00716924"/>
    <w:rsid w:val="00724C91"/>
    <w:rsid w:val="007938AD"/>
    <w:rsid w:val="007B0517"/>
    <w:rsid w:val="007B6536"/>
    <w:rsid w:val="007C26F8"/>
    <w:rsid w:val="007D0D2F"/>
    <w:rsid w:val="007E7825"/>
    <w:rsid w:val="0080247C"/>
    <w:rsid w:val="008166BA"/>
    <w:rsid w:val="008239FD"/>
    <w:rsid w:val="008363AA"/>
    <w:rsid w:val="00837BF8"/>
    <w:rsid w:val="008534BB"/>
    <w:rsid w:val="00854D83"/>
    <w:rsid w:val="008654AC"/>
    <w:rsid w:val="008715B1"/>
    <w:rsid w:val="00871E1D"/>
    <w:rsid w:val="00873D52"/>
    <w:rsid w:val="00880275"/>
    <w:rsid w:val="00883C91"/>
    <w:rsid w:val="00895C6A"/>
    <w:rsid w:val="008D5786"/>
    <w:rsid w:val="008F1B45"/>
    <w:rsid w:val="00911A62"/>
    <w:rsid w:val="0091231F"/>
    <w:rsid w:val="00916F9C"/>
    <w:rsid w:val="009322FB"/>
    <w:rsid w:val="00936100"/>
    <w:rsid w:val="00947686"/>
    <w:rsid w:val="00952845"/>
    <w:rsid w:val="0095292C"/>
    <w:rsid w:val="0095511A"/>
    <w:rsid w:val="0095564C"/>
    <w:rsid w:val="00962176"/>
    <w:rsid w:val="0097229F"/>
    <w:rsid w:val="00977FCC"/>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A5C46"/>
    <w:rsid w:val="00AB3590"/>
    <w:rsid w:val="00AB5574"/>
    <w:rsid w:val="00AB5AF9"/>
    <w:rsid w:val="00AC0BF2"/>
    <w:rsid w:val="00AE078F"/>
    <w:rsid w:val="00B21F6A"/>
    <w:rsid w:val="00B24470"/>
    <w:rsid w:val="00B41398"/>
    <w:rsid w:val="00B54E19"/>
    <w:rsid w:val="00B616EF"/>
    <w:rsid w:val="00B639CE"/>
    <w:rsid w:val="00B86E5C"/>
    <w:rsid w:val="00BA79BD"/>
    <w:rsid w:val="00BC0BF1"/>
    <w:rsid w:val="00BD227D"/>
    <w:rsid w:val="00BE6288"/>
    <w:rsid w:val="00C06786"/>
    <w:rsid w:val="00C06D0B"/>
    <w:rsid w:val="00C46170"/>
    <w:rsid w:val="00C532E2"/>
    <w:rsid w:val="00C605CE"/>
    <w:rsid w:val="00C63813"/>
    <w:rsid w:val="00C9364F"/>
    <w:rsid w:val="00CA4618"/>
    <w:rsid w:val="00CA4B10"/>
    <w:rsid w:val="00CB1237"/>
    <w:rsid w:val="00CE2260"/>
    <w:rsid w:val="00CF485C"/>
    <w:rsid w:val="00CF5485"/>
    <w:rsid w:val="00D10A30"/>
    <w:rsid w:val="00D10A5B"/>
    <w:rsid w:val="00D21407"/>
    <w:rsid w:val="00D2523B"/>
    <w:rsid w:val="00D64189"/>
    <w:rsid w:val="00D74178"/>
    <w:rsid w:val="00D94711"/>
    <w:rsid w:val="00DA686B"/>
    <w:rsid w:val="00DB3249"/>
    <w:rsid w:val="00DB4DD6"/>
    <w:rsid w:val="00DC6AFC"/>
    <w:rsid w:val="00DD672E"/>
    <w:rsid w:val="00E03798"/>
    <w:rsid w:val="00E11EF0"/>
    <w:rsid w:val="00E15740"/>
    <w:rsid w:val="00E15A2B"/>
    <w:rsid w:val="00E27FC6"/>
    <w:rsid w:val="00E3208B"/>
    <w:rsid w:val="00E346D6"/>
    <w:rsid w:val="00E44435"/>
    <w:rsid w:val="00E53496"/>
    <w:rsid w:val="00E55283"/>
    <w:rsid w:val="00E8321B"/>
    <w:rsid w:val="00E87F11"/>
    <w:rsid w:val="00E92084"/>
    <w:rsid w:val="00E950E7"/>
    <w:rsid w:val="00EA7D6F"/>
    <w:rsid w:val="00EB470B"/>
    <w:rsid w:val="00EB4B6F"/>
    <w:rsid w:val="00EE0E0F"/>
    <w:rsid w:val="00EF6136"/>
    <w:rsid w:val="00F063BF"/>
    <w:rsid w:val="00F247CB"/>
    <w:rsid w:val="00F3705C"/>
    <w:rsid w:val="00F50708"/>
    <w:rsid w:val="00F5357E"/>
    <w:rsid w:val="00F84693"/>
    <w:rsid w:val="00FB7F87"/>
    <w:rsid w:val="00FC28F6"/>
    <w:rsid w:val="00FE402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 w:type="character" w:customStyle="1" w:styleId="postbody1">
    <w:name w:val="postbody1"/>
    <w:basedOn w:val="VarsaylanParagrafYazTipi"/>
    <w:rsid w:val="00E444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C22C3-CFD1-4EEA-851A-F6B4F776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400</Words>
  <Characters>2284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63</cp:revision>
  <cp:lastPrinted>2026-05-07T07:09:00Z</cp:lastPrinted>
  <dcterms:created xsi:type="dcterms:W3CDTF">2020-08-07T07:47:00Z</dcterms:created>
  <dcterms:modified xsi:type="dcterms:W3CDTF">2026-05-07T07:09:00Z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