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C994" w14:textId="77777777" w:rsidR="00FA23B4" w:rsidRDefault="00FA23B4">
      <w:pPr>
        <w:ind w:firstLine="709"/>
        <w:jc w:val="center"/>
        <w:rPr>
          <w:b/>
        </w:rPr>
      </w:pPr>
    </w:p>
    <w:p w14:paraId="3B942B3F" w14:textId="12723CA9" w:rsidR="001928DE" w:rsidRPr="00A67E72" w:rsidRDefault="00C06786">
      <w:pPr>
        <w:ind w:firstLine="709"/>
        <w:jc w:val="center"/>
        <w:rPr>
          <w:b/>
        </w:rPr>
      </w:pPr>
      <w:proofErr w:type="gramStart"/>
      <w:r w:rsidRPr="00A67E72">
        <w:rPr>
          <w:b/>
        </w:rPr>
        <w:t>K  A</w:t>
      </w:r>
      <w:proofErr w:type="gramEnd"/>
      <w:r w:rsidRPr="00A67E72">
        <w:rPr>
          <w:b/>
        </w:rPr>
        <w:t xml:space="preserve">  R  A  R</w:t>
      </w:r>
    </w:p>
    <w:p w14:paraId="70E30D0A" w14:textId="317B16B9" w:rsidR="009A3F9F" w:rsidRDefault="009A3F9F">
      <w:pPr>
        <w:ind w:firstLine="709"/>
        <w:jc w:val="both"/>
        <w:rPr>
          <w:b/>
        </w:rPr>
      </w:pPr>
    </w:p>
    <w:p w14:paraId="5A237685" w14:textId="546CDE00" w:rsidR="00FA23B4" w:rsidRPr="00A67E72" w:rsidRDefault="00FA23B4">
      <w:pPr>
        <w:ind w:firstLine="709"/>
        <w:jc w:val="both"/>
        <w:rPr>
          <w:b/>
        </w:rPr>
      </w:pPr>
    </w:p>
    <w:p w14:paraId="439D9EB5" w14:textId="1BB11A68" w:rsidR="00F063BF" w:rsidRPr="00A67E72" w:rsidRDefault="00705C19" w:rsidP="00705C19">
      <w:pPr>
        <w:ind w:firstLine="709"/>
        <w:jc w:val="both"/>
      </w:pPr>
      <w:bookmarkStart w:id="0" w:name="__DdeLink__146_2610451006"/>
      <w:r w:rsidRPr="00D07136">
        <w:rPr>
          <w:color w:val="000000"/>
        </w:rPr>
        <w:t xml:space="preserve">Yeni nesillerin ecdadını tanıyarak, özüyle anlayarak büyümeleri için yapılabileceklerin </w:t>
      </w:r>
      <w:r w:rsidRPr="00D07136">
        <w:t xml:space="preserve">değerlendirilmesi ile ilgili </w:t>
      </w:r>
      <w:r w:rsidRPr="00705C19">
        <w:rPr>
          <w:bCs/>
        </w:rPr>
        <w:t xml:space="preserve">Tarih ve Turizm Komisyonu ile </w:t>
      </w:r>
      <w:r w:rsidRPr="00705C19">
        <w:t>Kadın-Erkek Fırsat Eşitliği ve İnsan Hakları Komisyonu</w:t>
      </w:r>
      <w:r w:rsidR="00F063BF" w:rsidRPr="00705C19">
        <w:rPr>
          <w:rFonts w:eastAsia="Calibri"/>
          <w:color w:val="000000"/>
        </w:rPr>
        <w:t>nun</w:t>
      </w:r>
      <w:bookmarkEnd w:id="0"/>
      <w:r w:rsidR="00F063BF" w:rsidRPr="00705C19">
        <w:rPr>
          <w:rFonts w:eastAsia="Calibri"/>
          <w:color w:val="000000"/>
        </w:rPr>
        <w:t xml:space="preserve"> </w:t>
      </w:r>
      <w:r>
        <w:rPr>
          <w:rFonts w:eastAsia="Calibri"/>
          <w:color w:val="000000"/>
        </w:rPr>
        <w:t>22</w:t>
      </w:r>
      <w:r w:rsidR="00EB470B" w:rsidRPr="00A67E72">
        <w:rPr>
          <w:rFonts w:eastAsia="Calibri"/>
          <w:color w:val="000000"/>
        </w:rPr>
        <w:t>.0</w:t>
      </w:r>
      <w:r w:rsidR="00B64A42" w:rsidRPr="00A67E72">
        <w:rPr>
          <w:rFonts w:eastAsia="Calibri"/>
          <w:color w:val="000000"/>
        </w:rPr>
        <w:t>4</w:t>
      </w:r>
      <w:r w:rsidR="00EB470B" w:rsidRPr="00A67E72">
        <w:rPr>
          <w:rFonts w:eastAsia="Calibri"/>
          <w:color w:val="000000"/>
        </w:rPr>
        <w:t>.202</w:t>
      </w:r>
      <w:r w:rsidR="005B0E09" w:rsidRPr="00A67E72">
        <w:rPr>
          <w:rFonts w:eastAsia="Calibri"/>
          <w:color w:val="000000"/>
        </w:rPr>
        <w:t>5</w:t>
      </w:r>
      <w:r w:rsidR="00F063BF" w:rsidRPr="00A67E72">
        <w:rPr>
          <w:rFonts w:eastAsia="Calibri"/>
          <w:color w:val="000000"/>
        </w:rPr>
        <w:t xml:space="preserve"> tarih ve </w:t>
      </w:r>
      <w:r w:rsidR="00EA7D6F" w:rsidRPr="00A67E72">
        <w:rPr>
          <w:rFonts w:eastAsia="Calibri"/>
          <w:color w:val="000000"/>
        </w:rPr>
        <w:t>0</w:t>
      </w:r>
      <w:r>
        <w:rPr>
          <w:rFonts w:eastAsia="Calibri"/>
          <w:color w:val="000000"/>
        </w:rPr>
        <w:t>3</w:t>
      </w:r>
      <w:r w:rsidR="00123070" w:rsidRPr="00A67E72">
        <w:rPr>
          <w:rFonts w:eastAsia="Calibri"/>
          <w:color w:val="000000"/>
        </w:rPr>
        <w:t xml:space="preserve"> </w:t>
      </w:r>
      <w:r w:rsidR="00F063BF" w:rsidRPr="00A67E72">
        <w:rPr>
          <w:rFonts w:eastAsia="Calibri"/>
          <w:color w:val="000000"/>
        </w:rPr>
        <w:t>sayılı</w:t>
      </w:r>
      <w:r w:rsidR="00EA7D6F" w:rsidRPr="00A67E72">
        <w:rPr>
          <w:rFonts w:eastAsia="Calibri"/>
          <w:color w:val="000000"/>
        </w:rPr>
        <w:t xml:space="preserve"> müşterek</w:t>
      </w:r>
      <w:r w:rsidR="00BE6288" w:rsidRPr="00A67E72">
        <w:rPr>
          <w:rFonts w:eastAsia="Calibri"/>
          <w:color w:val="000000"/>
        </w:rPr>
        <w:t xml:space="preserve"> </w:t>
      </w:r>
      <w:r w:rsidR="00F063BF" w:rsidRPr="00A67E72">
        <w:rPr>
          <w:rFonts w:eastAsia="Calibri"/>
          <w:color w:val="000000"/>
        </w:rPr>
        <w:t>raporu.</w:t>
      </w:r>
    </w:p>
    <w:p w14:paraId="4AD7ED9E" w14:textId="77777777" w:rsidR="00705C19" w:rsidRPr="007045A9" w:rsidRDefault="00C06786" w:rsidP="00705C19">
      <w:pPr>
        <w:shd w:val="clear" w:color="auto" w:fill="FFFFFF"/>
        <w:spacing w:before="34"/>
        <w:ind w:firstLine="709"/>
        <w:jc w:val="both"/>
        <w:rPr>
          <w:color w:val="000000"/>
        </w:rPr>
      </w:pPr>
      <w:r w:rsidRPr="00A67E72">
        <w:t>(</w:t>
      </w:r>
      <w:r w:rsidR="00705C19" w:rsidRPr="007045A9">
        <w:t>Belediye meclisimizin 0</w:t>
      </w:r>
      <w:r w:rsidR="00705C19">
        <w:t>2</w:t>
      </w:r>
      <w:r w:rsidR="00705C19" w:rsidRPr="007045A9">
        <w:t>.0</w:t>
      </w:r>
      <w:r w:rsidR="00705C19">
        <w:t>4</w:t>
      </w:r>
      <w:r w:rsidR="00705C19" w:rsidRPr="007045A9">
        <w:t>.202</w:t>
      </w:r>
      <w:r w:rsidR="00705C19">
        <w:t>5</w:t>
      </w:r>
      <w:r w:rsidR="00705C19" w:rsidRPr="007045A9">
        <w:t xml:space="preserve"> tarihinde yapmış olduğu toplantıda görüşülerek komisyon</w:t>
      </w:r>
      <w:r w:rsidR="00705C19">
        <w:t>larımıza</w:t>
      </w:r>
      <w:r w:rsidR="00705C19" w:rsidRPr="007045A9">
        <w:t xml:space="preserve"> havale edilen, </w:t>
      </w:r>
      <w:r w:rsidR="00705C19" w:rsidRPr="007045A9">
        <w:rPr>
          <w:color w:val="000000"/>
        </w:rPr>
        <w:t xml:space="preserve">Yeni nesillerin ecdadını tanıyarak, özüyle anlayarak büyümeleri için yapılabileceklerin </w:t>
      </w:r>
      <w:r w:rsidR="00705C19" w:rsidRPr="007045A9">
        <w:t>değerlendirilmesi ile ilgili dosya incelendi.</w:t>
      </w:r>
    </w:p>
    <w:p w14:paraId="58C3AD33" w14:textId="77777777" w:rsidR="00705C19" w:rsidRPr="007045A9" w:rsidRDefault="00705C19" w:rsidP="00705C19">
      <w:pPr>
        <w:ind w:firstLine="709"/>
      </w:pPr>
      <w:r w:rsidRPr="007045A9">
        <w:t>Komisyon</w:t>
      </w:r>
      <w:r>
        <w:t>larımızca</w:t>
      </w:r>
      <w:r w:rsidRPr="007045A9">
        <w:t xml:space="preserve"> yapılan görüşmeler neticesinde;</w:t>
      </w:r>
    </w:p>
    <w:p w14:paraId="65D85F75" w14:textId="77777777" w:rsidR="00705C19" w:rsidRPr="007045A9" w:rsidRDefault="00705C19" w:rsidP="00705C19">
      <w:pPr>
        <w:ind w:firstLine="709"/>
        <w:jc w:val="both"/>
      </w:pPr>
      <w:r w:rsidRPr="007045A9">
        <w:t>Zengin ve gururlu bir geçmişe sahip olduğumuz, tarihimizde bilmediğimizi sırra gömülmüş birçok bilgiyle karşılaşabilmekteyiz. Yeni nesillerin de ecdadını tanıyarak, özüyle anlayarak büyümelerini sağlamak, keşfi devam eden bir kıta olan Osmanlı kültür ve medeniyetinin idari, toplumsal, ekonomik, eğitim, kültür, sanat ve müesseselerini tanımak tanıtmak gerekir.</w:t>
      </w:r>
    </w:p>
    <w:p w14:paraId="38D2F4DB" w14:textId="77777777" w:rsidR="00705C19" w:rsidRPr="007045A9" w:rsidRDefault="00705C19" w:rsidP="00705C19">
      <w:pPr>
        <w:ind w:firstLine="709"/>
        <w:jc w:val="both"/>
      </w:pPr>
      <w:r w:rsidRPr="007045A9">
        <w:t>Osmanlının aklı nasıl kullandığı, insana ne kadar değer verdiği, sadece savaş meydanlarında değil günlük hayattaki başarılarının da detayları ile anlatılması değerlendirilmiştir.</w:t>
      </w:r>
    </w:p>
    <w:p w14:paraId="100837E0" w14:textId="77777777" w:rsidR="00705C19" w:rsidRPr="007045A9" w:rsidRDefault="00705C19" w:rsidP="00705C19">
      <w:pPr>
        <w:ind w:firstLine="709"/>
        <w:jc w:val="both"/>
      </w:pPr>
      <w:r w:rsidRPr="007045A9">
        <w:t xml:space="preserve">Belediyemizin Kültür ve Sanat etkinlikleri kapsamında düzenlenen programlar aracılığı ile özellikle </w:t>
      </w:r>
      <w:r w:rsidRPr="007045A9">
        <w:rPr>
          <w:color w:val="000000"/>
        </w:rPr>
        <w:t xml:space="preserve">Yeni nesillerin ecdadını tanıyarak, özüyle anlayarak büyümeleri için </w:t>
      </w:r>
      <w:r w:rsidRPr="007045A9">
        <w:rPr>
          <w:shd w:val="clear" w:color="auto" w:fill="FFFFFF"/>
        </w:rPr>
        <w:t xml:space="preserve">belediyemiz bütçe ve imkanları ölçüsünde STK’larıyla iş birliği halinde etkinlikler düzenlenmesinin faydalı olacağı </w:t>
      </w:r>
      <w:r w:rsidRPr="007045A9">
        <w:t>komisyon</w:t>
      </w:r>
      <w:r>
        <w:t>larımızca</w:t>
      </w:r>
      <w:r w:rsidRPr="007045A9">
        <w:t xml:space="preserve"> uygun görülmüştür.</w:t>
      </w:r>
    </w:p>
    <w:p w14:paraId="4EBF981B" w14:textId="30871FB3" w:rsidR="00485CF3" w:rsidRPr="00FA23B4" w:rsidRDefault="0034616D" w:rsidP="00705C19">
      <w:pPr>
        <w:ind w:firstLine="709"/>
        <w:jc w:val="both"/>
        <w:rPr>
          <w:color w:val="000000"/>
        </w:rPr>
      </w:pPr>
      <w:r w:rsidRPr="00A67E72">
        <w:t>Meclisimizin görüşlerine arz ederiz.</w:t>
      </w:r>
      <w:r w:rsidR="00837BF8" w:rsidRPr="00A67E72">
        <w:t>)</w:t>
      </w:r>
      <w:r w:rsidR="00895C6A" w:rsidRPr="00A67E72">
        <w:t xml:space="preserve">  O</w:t>
      </w:r>
      <w:r w:rsidR="00485CF3" w:rsidRPr="00A67E72">
        <w:t>kundu.</w:t>
      </w:r>
    </w:p>
    <w:p w14:paraId="626685F2" w14:textId="119AB26C" w:rsidR="001928DE" w:rsidRPr="00A67E72" w:rsidRDefault="00F063BF" w:rsidP="00705C19">
      <w:pPr>
        <w:ind w:firstLine="709"/>
        <w:jc w:val="both"/>
      </w:pPr>
      <w:r w:rsidRPr="00A67E72">
        <w:t>Konu üzerindeki görüşmelerden sonra, komisyon raporu oylamaya sunuldu, yapılan işaretle oylama sonucunda,</w:t>
      </w:r>
      <w:r w:rsidR="00FA23B4">
        <w:t xml:space="preserve"> </w:t>
      </w:r>
      <w:r w:rsidR="00705C19" w:rsidRPr="00D07136">
        <w:rPr>
          <w:color w:val="000000"/>
        </w:rPr>
        <w:t xml:space="preserve">Yeni nesillerin ecdadını tanıyarak, özüyle anlayarak büyümeleri için yapılabileceklerin </w:t>
      </w:r>
      <w:r w:rsidR="00705C19" w:rsidRPr="00D07136">
        <w:t xml:space="preserve">değerlendirilmesi ile ilgili </w:t>
      </w:r>
      <w:r w:rsidR="00705C19" w:rsidRPr="00705C19">
        <w:rPr>
          <w:bCs/>
        </w:rPr>
        <w:t xml:space="preserve">Tarih ve Turizm Komisyonu ile </w:t>
      </w:r>
      <w:r w:rsidR="00705C19" w:rsidRPr="00705C19">
        <w:t>Kadın-Erkek Fırsat Eşitliği ve İnsan Hakları Komisyonu</w:t>
      </w:r>
      <w:r w:rsidR="00FA23B4" w:rsidRPr="00127757">
        <w:t xml:space="preserve"> </w:t>
      </w:r>
      <w:r w:rsidR="00EA7D6F" w:rsidRPr="00A67E72">
        <w:t>müşterek</w:t>
      </w:r>
      <w:r w:rsidR="00BE6288" w:rsidRPr="00A67E72">
        <w:t xml:space="preserve"> </w:t>
      </w:r>
      <w:r w:rsidRPr="00A67E72">
        <w:t xml:space="preserve">raporunun kabulüne oybirliğiyle </w:t>
      </w:r>
      <w:r w:rsidR="00BE6288" w:rsidRPr="00A67E72">
        <w:t>0</w:t>
      </w:r>
      <w:r w:rsidR="00FA23B4">
        <w:t>8</w:t>
      </w:r>
      <w:r w:rsidR="00EB470B" w:rsidRPr="00A67E72">
        <w:t>.0</w:t>
      </w:r>
      <w:r w:rsidR="00B64A42" w:rsidRPr="00A67E72">
        <w:t>5</w:t>
      </w:r>
      <w:r w:rsidR="00EB470B" w:rsidRPr="00A67E72">
        <w:t>.202</w:t>
      </w:r>
      <w:r w:rsidR="00AD64E2" w:rsidRPr="00A67E72">
        <w:t>5</w:t>
      </w:r>
      <w:r w:rsidRPr="00A67E72">
        <w:t xml:space="preserve"> tarihli toplantıda karar verildi.</w:t>
      </w:r>
    </w:p>
    <w:p w14:paraId="122D72CD" w14:textId="77777777" w:rsidR="001928DE" w:rsidRPr="00A67E72" w:rsidRDefault="001928DE">
      <w:pPr>
        <w:ind w:firstLine="708"/>
        <w:jc w:val="both"/>
      </w:pPr>
    </w:p>
    <w:p w14:paraId="3559ABEC" w14:textId="1F2F2D8C" w:rsidR="00895C6A" w:rsidRDefault="00895C6A" w:rsidP="00EB4B6F">
      <w:pPr>
        <w:jc w:val="both"/>
      </w:pPr>
    </w:p>
    <w:p w14:paraId="6FF316FE" w14:textId="77777777" w:rsidR="00FA23B4" w:rsidRPr="00A67E72" w:rsidRDefault="00FA23B4" w:rsidP="00EB4B6F">
      <w:pPr>
        <w:jc w:val="both"/>
      </w:pPr>
    </w:p>
    <w:p w14:paraId="03B1CB3D" w14:textId="77777777" w:rsidR="007828EC" w:rsidRDefault="007828EC" w:rsidP="00AD64E2">
      <w:pPr>
        <w:rPr>
          <w:b/>
        </w:rPr>
      </w:pPr>
    </w:p>
    <w:p w14:paraId="08F37B6B" w14:textId="3FF1158A" w:rsidR="00AD64E2" w:rsidRPr="00A67E72" w:rsidRDefault="00FA23B4" w:rsidP="00AD64E2">
      <w:r>
        <w:t xml:space="preserve">Uğur </w:t>
      </w:r>
      <w:r w:rsidR="009A574F">
        <w:t>ÖZKUYUMCU</w:t>
      </w:r>
      <w:r w:rsidR="00AD64E2" w:rsidRPr="00A67E72">
        <w:t xml:space="preserve">                              </w:t>
      </w:r>
      <w:r w:rsidR="00B64A42" w:rsidRPr="00A67E72">
        <w:t xml:space="preserve">     </w:t>
      </w:r>
      <w:r w:rsidR="00AD64E2" w:rsidRPr="00A67E72">
        <w:t xml:space="preserve">Kaan Yusuf YURTERİ                   </w:t>
      </w:r>
      <w:r w:rsidR="00B64A42" w:rsidRPr="00A67E72">
        <w:t xml:space="preserve">             Engin KAYI</w:t>
      </w:r>
    </w:p>
    <w:p w14:paraId="08D25AD6" w14:textId="4ED488C0" w:rsidR="00AD64E2" w:rsidRPr="00A67E72" w:rsidRDefault="00AD64E2" w:rsidP="00AD64E2">
      <w:r w:rsidRPr="00A67E72">
        <w:t xml:space="preserve">   Meclis Başkan V.                                                </w:t>
      </w:r>
      <w:r w:rsidR="00FA23B4">
        <w:t xml:space="preserve"> </w:t>
      </w:r>
      <w:proofErr w:type="gramStart"/>
      <w:r w:rsidRPr="00A67E72">
        <w:t>Katip</w:t>
      </w:r>
      <w:proofErr w:type="gramEnd"/>
      <w:r w:rsidRPr="00A67E72">
        <w:tab/>
      </w:r>
      <w:r w:rsidRPr="00A67E72">
        <w:tab/>
      </w:r>
      <w:r w:rsidRPr="00A67E72">
        <w:tab/>
        <w:t xml:space="preserve">                   </w:t>
      </w:r>
      <w:r w:rsidR="00B64A42" w:rsidRPr="00A67E72">
        <w:t xml:space="preserve">    </w:t>
      </w:r>
      <w:r w:rsidR="00FA23B4">
        <w:t xml:space="preserve"> </w:t>
      </w:r>
      <w:r w:rsidR="009A574F">
        <w:t xml:space="preserve">   </w:t>
      </w:r>
      <w:bookmarkStart w:id="1" w:name="_GoBack"/>
      <w:bookmarkEnd w:id="1"/>
      <w:r w:rsidRPr="00A67E72">
        <w:t>Katip</w:t>
      </w:r>
    </w:p>
    <w:sectPr w:rsidR="00AD64E2" w:rsidRPr="00A67E7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A91F" w14:textId="77777777" w:rsidR="00C33610" w:rsidRDefault="00C33610">
      <w:r>
        <w:separator/>
      </w:r>
    </w:p>
  </w:endnote>
  <w:endnote w:type="continuationSeparator" w:id="0">
    <w:p w14:paraId="4FEB48E7" w14:textId="77777777" w:rsidR="00C33610" w:rsidRDefault="00C3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7EB3" w14:textId="77777777" w:rsidR="00C33610" w:rsidRDefault="00C33610">
      <w:r>
        <w:separator/>
      </w:r>
    </w:p>
  </w:footnote>
  <w:footnote w:type="continuationSeparator" w:id="0">
    <w:p w14:paraId="618700D6" w14:textId="77777777" w:rsidR="00C33610" w:rsidRDefault="00C3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259A6C82" w:rsidR="001928DE" w:rsidRDefault="00D10A5B">
    <w:pPr>
      <w:jc w:val="both"/>
    </w:pPr>
    <w:r>
      <w:rPr>
        <w:b/>
      </w:rPr>
      <w:t>KARAR:</w:t>
    </w:r>
    <w:r w:rsidR="00C06786">
      <w:rPr>
        <w:b/>
      </w:rPr>
      <w:t xml:space="preserve"> </w:t>
    </w:r>
    <w:r w:rsidR="00B64A42">
      <w:rPr>
        <w:b/>
      </w:rPr>
      <w:t>7</w:t>
    </w:r>
    <w:r w:rsidR="00705C19">
      <w:rPr>
        <w:b/>
      </w:rPr>
      <w:t>8</w:t>
    </w:r>
    <w:r w:rsidR="00C06786">
      <w:rPr>
        <w:b/>
      </w:rPr>
      <w:t xml:space="preserve">                                                                                         </w:t>
    </w:r>
    <w:r w:rsidR="00C06786">
      <w:rPr>
        <w:b/>
      </w:rPr>
      <w:tab/>
      <w:t xml:space="preserve">               </w:t>
    </w:r>
    <w:r w:rsidR="00C06786">
      <w:rPr>
        <w:b/>
      </w:rPr>
      <w:tab/>
    </w:r>
    <w:r w:rsidR="00E53496">
      <w:rPr>
        <w:b/>
      </w:rPr>
      <w:t>0</w:t>
    </w:r>
    <w:r w:rsidR="00FA23B4">
      <w:rPr>
        <w:b/>
      </w:rPr>
      <w:t>8</w:t>
    </w:r>
    <w:r w:rsidR="00270283">
      <w:rPr>
        <w:b/>
      </w:rPr>
      <w:t>.0</w:t>
    </w:r>
    <w:r w:rsidR="00B64A42">
      <w:rPr>
        <w:b/>
      </w:rPr>
      <w:t>5</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27757"/>
    <w:rsid w:val="00135698"/>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474B5"/>
    <w:rsid w:val="004513D2"/>
    <w:rsid w:val="00485CF3"/>
    <w:rsid w:val="004C0F60"/>
    <w:rsid w:val="004E0CD1"/>
    <w:rsid w:val="00540058"/>
    <w:rsid w:val="0054778B"/>
    <w:rsid w:val="005662C4"/>
    <w:rsid w:val="00566E1C"/>
    <w:rsid w:val="00567C2B"/>
    <w:rsid w:val="005711FD"/>
    <w:rsid w:val="0057498D"/>
    <w:rsid w:val="00580D32"/>
    <w:rsid w:val="005B0E09"/>
    <w:rsid w:val="005B377B"/>
    <w:rsid w:val="00600E8B"/>
    <w:rsid w:val="00603BF5"/>
    <w:rsid w:val="00603E3A"/>
    <w:rsid w:val="00631D59"/>
    <w:rsid w:val="006779E9"/>
    <w:rsid w:val="0068403B"/>
    <w:rsid w:val="0069435E"/>
    <w:rsid w:val="006A5BE4"/>
    <w:rsid w:val="006B3F4A"/>
    <w:rsid w:val="00705C19"/>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A574F"/>
    <w:rsid w:val="009D0410"/>
    <w:rsid w:val="009D1418"/>
    <w:rsid w:val="009F6310"/>
    <w:rsid w:val="00A32026"/>
    <w:rsid w:val="00A41C32"/>
    <w:rsid w:val="00A4613A"/>
    <w:rsid w:val="00A67E72"/>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33610"/>
    <w:rsid w:val="00C50A8C"/>
    <w:rsid w:val="00C532E2"/>
    <w:rsid w:val="00C605CE"/>
    <w:rsid w:val="00C63813"/>
    <w:rsid w:val="00C9364F"/>
    <w:rsid w:val="00CA4B10"/>
    <w:rsid w:val="00CE2260"/>
    <w:rsid w:val="00CF485C"/>
    <w:rsid w:val="00CF5485"/>
    <w:rsid w:val="00D10A5B"/>
    <w:rsid w:val="00D64189"/>
    <w:rsid w:val="00D74178"/>
    <w:rsid w:val="00DA013E"/>
    <w:rsid w:val="00DB17C8"/>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A23B4"/>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46F0-C11B-4780-B7A6-1869E7C4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312</Words>
  <Characters>1781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30</cp:revision>
  <cp:lastPrinted>2025-05-09T06:32:00Z</cp:lastPrinted>
  <dcterms:created xsi:type="dcterms:W3CDTF">2020-08-07T07:47:00Z</dcterms:created>
  <dcterms:modified xsi:type="dcterms:W3CDTF">2025-05-09T06:32:00Z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